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4F" w:rsidRPr="00A801FC" w:rsidRDefault="0003401F" w:rsidP="0003401F">
      <w:pPr>
        <w:jc w:val="center"/>
        <w:rPr>
          <w:rFonts w:cstheme="minorHAnsi"/>
          <w:b/>
        </w:rPr>
      </w:pPr>
      <w:r w:rsidRPr="00A801FC">
        <w:rPr>
          <w:rFonts w:cstheme="minorHAnsi"/>
          <w:b/>
        </w:rPr>
        <w:t>BRADFIELD ST. GEORGE PARISH COUNCIL</w:t>
      </w:r>
    </w:p>
    <w:p w:rsidR="00CB7FF1" w:rsidRPr="00A801FC" w:rsidRDefault="00CB7FF1" w:rsidP="00CB7FF1">
      <w:pPr>
        <w:pStyle w:val="NoSpacing"/>
        <w:jc w:val="center"/>
        <w:rPr>
          <w:rFonts w:cstheme="minorHAnsi"/>
          <w:b/>
          <w:u w:val="single"/>
        </w:rPr>
      </w:pPr>
      <w:r w:rsidRPr="00A801FC">
        <w:rPr>
          <w:rFonts w:cstheme="minorHAnsi"/>
          <w:b/>
          <w:u w:val="single"/>
        </w:rPr>
        <w:t xml:space="preserve">MINUTES OF </w:t>
      </w:r>
      <w:r w:rsidR="006238EE" w:rsidRPr="00A801FC">
        <w:rPr>
          <w:rFonts w:cstheme="minorHAnsi"/>
          <w:b/>
          <w:u w:val="single"/>
        </w:rPr>
        <w:t xml:space="preserve">THE ANNUAL PARISH MEETING HELD </w:t>
      </w:r>
      <w:r w:rsidR="00A055CB" w:rsidRPr="00A801FC">
        <w:rPr>
          <w:rFonts w:cstheme="minorHAnsi"/>
          <w:b/>
          <w:u w:val="single"/>
        </w:rPr>
        <w:t xml:space="preserve">AT </w:t>
      </w:r>
      <w:r w:rsidR="00EF0FC4" w:rsidRPr="00A801FC">
        <w:rPr>
          <w:rFonts w:cstheme="minorHAnsi"/>
          <w:b/>
          <w:u w:val="single"/>
        </w:rPr>
        <w:t>THE VILLAGE HALL ON WEDNESDAY 10</w:t>
      </w:r>
      <w:r w:rsidR="00A055CB" w:rsidRPr="00A801FC">
        <w:rPr>
          <w:rFonts w:cstheme="minorHAnsi"/>
          <w:b/>
          <w:u w:val="single"/>
        </w:rPr>
        <w:t>th</w:t>
      </w:r>
      <w:r w:rsidRPr="00A801FC">
        <w:rPr>
          <w:rFonts w:cstheme="minorHAnsi"/>
          <w:b/>
          <w:u w:val="single"/>
        </w:rPr>
        <w:t xml:space="preserve"> MAY 20</w:t>
      </w:r>
      <w:r w:rsidR="006238EE" w:rsidRPr="00A801FC">
        <w:rPr>
          <w:rFonts w:cstheme="minorHAnsi"/>
          <w:b/>
          <w:u w:val="single"/>
        </w:rPr>
        <w:t>2</w:t>
      </w:r>
      <w:r w:rsidR="00EF0FC4" w:rsidRPr="00A801FC">
        <w:rPr>
          <w:rFonts w:cstheme="minorHAnsi"/>
          <w:b/>
          <w:u w:val="single"/>
        </w:rPr>
        <w:t>3</w:t>
      </w:r>
      <w:r w:rsidR="00C01AD6" w:rsidRPr="00A801FC">
        <w:rPr>
          <w:rFonts w:cstheme="minorHAnsi"/>
          <w:b/>
          <w:u w:val="single"/>
        </w:rPr>
        <w:t xml:space="preserve"> at 7.30pm</w:t>
      </w:r>
    </w:p>
    <w:p w:rsidR="00CB7FF1" w:rsidRPr="00A801FC" w:rsidRDefault="00CB7FF1" w:rsidP="00CB7FF1">
      <w:pPr>
        <w:pStyle w:val="NoSpacing"/>
        <w:rPr>
          <w:rFonts w:cstheme="minorHAnsi"/>
        </w:rPr>
      </w:pPr>
    </w:p>
    <w:p w:rsidR="00CB7FF1" w:rsidRPr="00A801FC" w:rsidRDefault="00A801FC" w:rsidP="00CB7FF1">
      <w:pPr>
        <w:pStyle w:val="NoSpacing"/>
        <w:rPr>
          <w:rFonts w:cstheme="minorHAnsi"/>
        </w:rPr>
      </w:pPr>
      <w:r>
        <w:rPr>
          <w:rFonts w:cstheme="minorHAnsi"/>
        </w:rPr>
        <w:t>Present:</w:t>
      </w:r>
      <w:r>
        <w:rPr>
          <w:rFonts w:cstheme="minorHAnsi"/>
        </w:rPr>
        <w:tab/>
      </w:r>
      <w:r w:rsidR="00CB7FF1" w:rsidRPr="00A801FC">
        <w:rPr>
          <w:rFonts w:cstheme="minorHAnsi"/>
        </w:rPr>
        <w:t xml:space="preserve">Cllr P </w:t>
      </w:r>
      <w:proofErr w:type="spellStart"/>
      <w:r w:rsidR="00CB7FF1" w:rsidRPr="00A801FC">
        <w:rPr>
          <w:rFonts w:cstheme="minorHAnsi"/>
        </w:rPr>
        <w:t>Squirrell</w:t>
      </w:r>
      <w:proofErr w:type="spellEnd"/>
      <w:r w:rsidR="00CB7FF1" w:rsidRPr="00A801FC">
        <w:rPr>
          <w:rFonts w:cstheme="minorHAnsi"/>
        </w:rPr>
        <w:t xml:space="preserve"> (Chairman) &amp; Mrs </w:t>
      </w:r>
      <w:r w:rsidR="006238EE" w:rsidRPr="00A801FC">
        <w:rPr>
          <w:rFonts w:cstheme="minorHAnsi"/>
        </w:rPr>
        <w:t>C Hibbert</w:t>
      </w:r>
      <w:r w:rsidR="00CB7FF1" w:rsidRPr="00A801FC">
        <w:rPr>
          <w:rFonts w:cstheme="minorHAnsi"/>
        </w:rPr>
        <w:t xml:space="preserve"> (Clerk)</w:t>
      </w:r>
    </w:p>
    <w:p w:rsidR="00CB7FF1" w:rsidRPr="00A801FC" w:rsidRDefault="00CB7FF1" w:rsidP="00CB7FF1">
      <w:pPr>
        <w:pStyle w:val="NoSpacing"/>
        <w:rPr>
          <w:rFonts w:cstheme="minorHAnsi"/>
        </w:rPr>
      </w:pPr>
      <w:r w:rsidRPr="00A801FC">
        <w:rPr>
          <w:rFonts w:cstheme="minorHAnsi"/>
        </w:rPr>
        <w:tab/>
      </w:r>
      <w:r w:rsidRPr="00A801FC">
        <w:rPr>
          <w:rFonts w:cstheme="minorHAnsi"/>
        </w:rPr>
        <w:tab/>
      </w:r>
      <w:r w:rsidR="00EF0FC4" w:rsidRPr="00A801FC">
        <w:rPr>
          <w:rFonts w:cstheme="minorHAnsi"/>
        </w:rPr>
        <w:t xml:space="preserve">SC Cllr K </w:t>
      </w:r>
      <w:proofErr w:type="spellStart"/>
      <w:r w:rsidR="00EF0FC4" w:rsidRPr="00A801FC">
        <w:rPr>
          <w:rFonts w:cstheme="minorHAnsi"/>
        </w:rPr>
        <w:t>Soons</w:t>
      </w:r>
      <w:proofErr w:type="spellEnd"/>
      <w:r w:rsidR="00EF0FC4" w:rsidRPr="00A801FC">
        <w:rPr>
          <w:rFonts w:cstheme="minorHAnsi"/>
        </w:rPr>
        <w:t xml:space="preserve">, </w:t>
      </w:r>
      <w:r w:rsidR="00A055CB" w:rsidRPr="00A801FC">
        <w:rPr>
          <w:rFonts w:cstheme="minorHAnsi"/>
        </w:rPr>
        <w:t>WS</w:t>
      </w:r>
      <w:r w:rsidR="00A801FC">
        <w:rPr>
          <w:rFonts w:cstheme="minorHAnsi"/>
        </w:rPr>
        <w:t xml:space="preserve"> Cllr S </w:t>
      </w:r>
      <w:proofErr w:type="spellStart"/>
      <w:r w:rsidR="00A801FC">
        <w:rPr>
          <w:rFonts w:cstheme="minorHAnsi"/>
        </w:rPr>
        <w:t>Mildmay</w:t>
      </w:r>
      <w:proofErr w:type="spellEnd"/>
      <w:r w:rsidR="00A801FC">
        <w:rPr>
          <w:rFonts w:cstheme="minorHAnsi"/>
        </w:rPr>
        <w:t>-</w:t>
      </w:r>
      <w:proofErr w:type="gramStart"/>
      <w:r w:rsidR="006238EE" w:rsidRPr="00A801FC">
        <w:rPr>
          <w:rFonts w:cstheme="minorHAnsi"/>
        </w:rPr>
        <w:t>White</w:t>
      </w:r>
      <w:r w:rsidRPr="00A801FC">
        <w:rPr>
          <w:rFonts w:cstheme="minorHAnsi"/>
        </w:rPr>
        <w:t xml:space="preserve">  &amp;</w:t>
      </w:r>
      <w:proofErr w:type="gramEnd"/>
      <w:r w:rsidRPr="00A801FC">
        <w:rPr>
          <w:rFonts w:cstheme="minorHAnsi"/>
        </w:rPr>
        <w:t xml:space="preserve"> </w:t>
      </w:r>
      <w:r w:rsidR="00EF0FC4" w:rsidRPr="00A801FC">
        <w:rPr>
          <w:rFonts w:cstheme="minorHAnsi"/>
        </w:rPr>
        <w:t>6</w:t>
      </w:r>
      <w:r w:rsidRPr="00A801FC">
        <w:rPr>
          <w:rFonts w:cstheme="minorHAnsi"/>
        </w:rPr>
        <w:t xml:space="preserve"> villagers</w:t>
      </w:r>
      <w:r w:rsidR="00792397" w:rsidRPr="00A801FC">
        <w:rPr>
          <w:rFonts w:cstheme="minorHAnsi"/>
        </w:rPr>
        <w:t xml:space="preserve"> (P Cllrs </w:t>
      </w:r>
      <w:proofErr w:type="spellStart"/>
      <w:r w:rsidR="00792397" w:rsidRPr="00A801FC">
        <w:rPr>
          <w:rFonts w:cstheme="minorHAnsi"/>
        </w:rPr>
        <w:t>Croot</w:t>
      </w:r>
      <w:proofErr w:type="spellEnd"/>
      <w:r w:rsidR="00792397" w:rsidRPr="00A801FC">
        <w:rPr>
          <w:rFonts w:cstheme="minorHAnsi"/>
        </w:rPr>
        <w:t xml:space="preserve">, </w:t>
      </w:r>
      <w:proofErr w:type="spellStart"/>
      <w:r w:rsidR="00792397" w:rsidRPr="00A801FC">
        <w:rPr>
          <w:rFonts w:cstheme="minorHAnsi"/>
        </w:rPr>
        <w:t>Stainer</w:t>
      </w:r>
      <w:proofErr w:type="spellEnd"/>
      <w:r w:rsidR="00792397" w:rsidRPr="00A801FC">
        <w:rPr>
          <w:rFonts w:cstheme="minorHAnsi"/>
        </w:rPr>
        <w:t xml:space="preserve">, </w:t>
      </w:r>
      <w:r w:rsidR="00792397" w:rsidRPr="00A801FC">
        <w:rPr>
          <w:rFonts w:cstheme="minorHAnsi"/>
        </w:rPr>
        <w:tab/>
      </w:r>
      <w:r w:rsidR="00792397" w:rsidRPr="00A801FC">
        <w:rPr>
          <w:rFonts w:cstheme="minorHAnsi"/>
        </w:rPr>
        <w:tab/>
      </w:r>
      <w:r w:rsidR="00A801FC">
        <w:rPr>
          <w:rFonts w:cstheme="minorHAnsi"/>
        </w:rPr>
        <w:tab/>
      </w:r>
      <w:proofErr w:type="spellStart"/>
      <w:r w:rsidR="00792397" w:rsidRPr="00A801FC">
        <w:rPr>
          <w:rFonts w:cstheme="minorHAnsi"/>
        </w:rPr>
        <w:t>Therin</w:t>
      </w:r>
      <w:proofErr w:type="spellEnd"/>
      <w:r w:rsidR="00A055CB" w:rsidRPr="00A801FC">
        <w:rPr>
          <w:rFonts w:cstheme="minorHAnsi"/>
        </w:rPr>
        <w:t>, Peck</w:t>
      </w:r>
      <w:r w:rsidR="00EF0FC4" w:rsidRPr="00A801FC">
        <w:rPr>
          <w:rFonts w:cstheme="minorHAnsi"/>
        </w:rPr>
        <w:t>, Wright</w:t>
      </w:r>
      <w:r w:rsidR="00792397" w:rsidRPr="00A801FC">
        <w:rPr>
          <w:rFonts w:cstheme="minorHAnsi"/>
        </w:rPr>
        <w:t xml:space="preserve"> and Mulley)</w:t>
      </w:r>
      <w:r w:rsidR="00C01AD6" w:rsidRPr="00A801FC">
        <w:rPr>
          <w:rFonts w:cstheme="minorHAnsi"/>
        </w:rPr>
        <w:t>.</w:t>
      </w:r>
    </w:p>
    <w:p w:rsidR="00CB7FF1" w:rsidRPr="00A801FC" w:rsidRDefault="00CB7FF1" w:rsidP="00CB7FF1">
      <w:pPr>
        <w:pStyle w:val="NoSpacing"/>
        <w:rPr>
          <w:rFonts w:cstheme="minorHAnsi"/>
        </w:rPr>
      </w:pPr>
    </w:p>
    <w:p w:rsidR="00CB7FF1" w:rsidRPr="00A801FC" w:rsidRDefault="00CB7FF1" w:rsidP="00CB7FF1">
      <w:pPr>
        <w:pStyle w:val="NoSpacing"/>
        <w:rPr>
          <w:rFonts w:cstheme="minorHAnsi"/>
        </w:rPr>
      </w:pPr>
      <w:r w:rsidRPr="00A801FC">
        <w:rPr>
          <w:rFonts w:cstheme="minorHAnsi"/>
        </w:rPr>
        <w:t>Apologies:</w:t>
      </w:r>
      <w:r w:rsidRPr="00A801FC">
        <w:rPr>
          <w:rFonts w:cstheme="minorHAnsi"/>
        </w:rPr>
        <w:tab/>
      </w:r>
      <w:proofErr w:type="gramStart"/>
      <w:r w:rsidR="00EF0FC4" w:rsidRPr="00A801FC">
        <w:rPr>
          <w:rFonts w:cstheme="minorHAnsi"/>
        </w:rPr>
        <w:t>N/a</w:t>
      </w:r>
      <w:proofErr w:type="gramEnd"/>
      <w:r w:rsidR="00C01AD6" w:rsidRPr="00A801FC">
        <w:rPr>
          <w:rFonts w:cstheme="minorHAnsi"/>
        </w:rPr>
        <w:t>.</w:t>
      </w:r>
    </w:p>
    <w:p w:rsidR="00CB7FF1" w:rsidRPr="00A801FC" w:rsidRDefault="00CB7FF1" w:rsidP="00CB7FF1">
      <w:pPr>
        <w:pStyle w:val="NoSpacing"/>
        <w:rPr>
          <w:rFonts w:cstheme="minorHAnsi"/>
        </w:rPr>
      </w:pPr>
    </w:p>
    <w:p w:rsidR="00CB7FF1" w:rsidRPr="00A801FC" w:rsidRDefault="00CB7FF1" w:rsidP="00CB7FF1">
      <w:pPr>
        <w:pStyle w:val="NoSpacing"/>
        <w:rPr>
          <w:rFonts w:cstheme="minorHAnsi"/>
          <w:b/>
        </w:rPr>
      </w:pPr>
      <w:r w:rsidRPr="00A801FC">
        <w:rPr>
          <w:rFonts w:cstheme="minorHAnsi"/>
          <w:b/>
        </w:rPr>
        <w:t>MINUTE</w:t>
      </w:r>
      <w:r w:rsidR="006238EE" w:rsidRPr="00A801FC">
        <w:rPr>
          <w:rFonts w:cstheme="minorHAnsi"/>
          <w:b/>
        </w:rPr>
        <w:t xml:space="preserve">S OF THE ANNUAL PARISH MEETING </w:t>
      </w:r>
      <w:r w:rsidR="00EF0FC4" w:rsidRPr="00A801FC">
        <w:rPr>
          <w:rFonts w:cstheme="minorHAnsi"/>
          <w:b/>
        </w:rPr>
        <w:t>–</w:t>
      </w:r>
      <w:r w:rsidRPr="00A801FC">
        <w:rPr>
          <w:rFonts w:cstheme="minorHAnsi"/>
          <w:b/>
        </w:rPr>
        <w:t xml:space="preserve"> </w:t>
      </w:r>
      <w:r w:rsidR="00EF0FC4" w:rsidRPr="00A801FC">
        <w:rPr>
          <w:rFonts w:cstheme="minorHAnsi"/>
          <w:b/>
        </w:rPr>
        <w:t>11th</w:t>
      </w:r>
      <w:r w:rsidRPr="00A801FC">
        <w:rPr>
          <w:rFonts w:cstheme="minorHAnsi"/>
          <w:b/>
        </w:rPr>
        <w:t xml:space="preserve"> MAY 20</w:t>
      </w:r>
      <w:r w:rsidR="00EF0FC4" w:rsidRPr="00A801FC">
        <w:rPr>
          <w:rFonts w:cstheme="minorHAnsi"/>
          <w:b/>
        </w:rPr>
        <w:t>22</w:t>
      </w:r>
    </w:p>
    <w:p w:rsidR="006238EE" w:rsidRPr="00A801FC" w:rsidRDefault="00CB7FF1" w:rsidP="00CB7FF1">
      <w:pPr>
        <w:pStyle w:val="NoSpacing"/>
        <w:rPr>
          <w:rFonts w:cstheme="minorHAnsi"/>
        </w:rPr>
      </w:pPr>
      <w:r w:rsidRPr="00A801FC">
        <w:rPr>
          <w:rFonts w:cstheme="minorHAnsi"/>
        </w:rPr>
        <w:t>The minutes of the last Annual</w:t>
      </w:r>
      <w:r w:rsidR="0004255E">
        <w:rPr>
          <w:rFonts w:cstheme="minorHAnsi"/>
        </w:rPr>
        <w:t xml:space="preserve"> Parish Meeting were circulated</w:t>
      </w:r>
      <w:proofErr w:type="gramStart"/>
      <w:r w:rsidR="0004255E">
        <w:rPr>
          <w:rFonts w:cstheme="minorHAnsi"/>
        </w:rPr>
        <w:t xml:space="preserve">; </w:t>
      </w:r>
      <w:r w:rsidRPr="00A801FC">
        <w:rPr>
          <w:rFonts w:cstheme="minorHAnsi"/>
        </w:rPr>
        <w:t xml:space="preserve"> </w:t>
      </w:r>
      <w:r w:rsidR="00A801FC" w:rsidRPr="00A801FC">
        <w:rPr>
          <w:rFonts w:cstheme="minorHAnsi"/>
        </w:rPr>
        <w:t>acceptance</w:t>
      </w:r>
      <w:proofErr w:type="gramEnd"/>
      <w:r w:rsidR="00A801FC" w:rsidRPr="00A801FC">
        <w:rPr>
          <w:rFonts w:cstheme="minorHAnsi"/>
        </w:rPr>
        <w:t xml:space="preserve"> </w:t>
      </w:r>
      <w:r w:rsidR="0004255E">
        <w:rPr>
          <w:rFonts w:cstheme="minorHAnsi"/>
        </w:rPr>
        <w:t xml:space="preserve">was </w:t>
      </w:r>
      <w:bookmarkStart w:id="0" w:name="_GoBack"/>
      <w:bookmarkEnd w:id="0"/>
      <w:r w:rsidR="00A801FC" w:rsidRPr="00A801FC">
        <w:rPr>
          <w:rFonts w:cstheme="minorHAnsi"/>
        </w:rPr>
        <w:t xml:space="preserve">proposed by CC, seconded by GM and unanimously </w:t>
      </w:r>
      <w:r w:rsidR="00C01AD6" w:rsidRPr="00A801FC">
        <w:rPr>
          <w:rFonts w:cstheme="minorHAnsi"/>
          <w:b/>
        </w:rPr>
        <w:t>APPROVED</w:t>
      </w:r>
      <w:r w:rsidRPr="00A801FC">
        <w:rPr>
          <w:rFonts w:cstheme="minorHAnsi"/>
        </w:rPr>
        <w:t xml:space="preserve"> as a true and accurate record and signed accordingly.  </w:t>
      </w:r>
    </w:p>
    <w:p w:rsidR="006238EE" w:rsidRPr="00A801FC" w:rsidRDefault="006238EE" w:rsidP="00CB7FF1">
      <w:pPr>
        <w:pStyle w:val="NoSpacing"/>
        <w:rPr>
          <w:rFonts w:cstheme="minorHAnsi"/>
        </w:rPr>
      </w:pPr>
    </w:p>
    <w:p w:rsidR="00CB7FF1" w:rsidRPr="00A801FC" w:rsidRDefault="00CB7FF1" w:rsidP="00CB7FF1">
      <w:pPr>
        <w:pStyle w:val="NoSpacing"/>
        <w:rPr>
          <w:rFonts w:cstheme="minorHAnsi"/>
          <w:b/>
        </w:rPr>
      </w:pPr>
      <w:r w:rsidRPr="00A801FC">
        <w:rPr>
          <w:rFonts w:cstheme="minorHAnsi"/>
          <w:b/>
        </w:rPr>
        <w:t>ANNUAL REPORTS</w:t>
      </w:r>
    </w:p>
    <w:p w:rsidR="00DE50CD" w:rsidRPr="00A801FC" w:rsidRDefault="00EF0FC4" w:rsidP="00CB7FF1">
      <w:pPr>
        <w:pStyle w:val="NoSpacing"/>
        <w:rPr>
          <w:rFonts w:cstheme="minorHAnsi"/>
        </w:rPr>
      </w:pPr>
      <w:r w:rsidRPr="00A801FC">
        <w:rPr>
          <w:rFonts w:cstheme="minorHAnsi"/>
        </w:rPr>
        <w:t xml:space="preserve">A summary of the </w:t>
      </w:r>
      <w:r w:rsidR="009119DE" w:rsidRPr="00A801FC">
        <w:rPr>
          <w:rFonts w:cstheme="minorHAnsi"/>
        </w:rPr>
        <w:t>report</w:t>
      </w:r>
      <w:r w:rsidR="006238EE" w:rsidRPr="00A801FC">
        <w:rPr>
          <w:rFonts w:cstheme="minorHAnsi"/>
        </w:rPr>
        <w:t xml:space="preserve"> </w:t>
      </w:r>
      <w:r w:rsidR="009119DE" w:rsidRPr="00A801FC">
        <w:rPr>
          <w:rFonts w:cstheme="minorHAnsi"/>
        </w:rPr>
        <w:t xml:space="preserve">received from </w:t>
      </w:r>
      <w:r w:rsidR="006238EE" w:rsidRPr="00A801FC">
        <w:rPr>
          <w:rFonts w:cstheme="minorHAnsi"/>
        </w:rPr>
        <w:t>County Councillor</w:t>
      </w:r>
      <w:r w:rsidR="009119DE" w:rsidRPr="00A801FC">
        <w:rPr>
          <w:rFonts w:cstheme="minorHAnsi"/>
        </w:rPr>
        <w:t xml:space="preserve"> (</w:t>
      </w:r>
      <w:r w:rsidR="006238EE" w:rsidRPr="00A801FC">
        <w:rPr>
          <w:rFonts w:cstheme="minorHAnsi"/>
        </w:rPr>
        <w:t xml:space="preserve">K </w:t>
      </w:r>
      <w:proofErr w:type="spellStart"/>
      <w:r w:rsidR="006238EE" w:rsidRPr="00A801FC">
        <w:rPr>
          <w:rFonts w:cstheme="minorHAnsi"/>
        </w:rPr>
        <w:t>Soons</w:t>
      </w:r>
      <w:proofErr w:type="spellEnd"/>
      <w:r w:rsidR="009119DE" w:rsidRPr="00A801FC">
        <w:rPr>
          <w:rFonts w:cstheme="minorHAnsi"/>
        </w:rPr>
        <w:t>)</w:t>
      </w:r>
      <w:r w:rsidR="005C2D2A" w:rsidRPr="00A801FC">
        <w:rPr>
          <w:rFonts w:cstheme="minorHAnsi"/>
        </w:rPr>
        <w:t xml:space="preserve"> </w:t>
      </w:r>
      <w:r w:rsidRPr="00A801FC">
        <w:rPr>
          <w:rFonts w:cstheme="minorHAnsi"/>
        </w:rPr>
        <w:t>is attached – a full copy is available on the B</w:t>
      </w:r>
      <w:r w:rsidR="005C2D2A" w:rsidRPr="00A801FC">
        <w:rPr>
          <w:rFonts w:cstheme="minorHAnsi"/>
        </w:rPr>
        <w:t>radfield S</w:t>
      </w:r>
      <w:r w:rsidRPr="00A801FC">
        <w:rPr>
          <w:rFonts w:cstheme="minorHAnsi"/>
        </w:rPr>
        <w:t>t George PC website.</w:t>
      </w:r>
      <w:r w:rsidR="00A801FC">
        <w:rPr>
          <w:rFonts w:cstheme="minorHAnsi"/>
        </w:rPr>
        <w:t xml:space="preserve"> </w:t>
      </w:r>
      <w:r w:rsidR="005C2D2A" w:rsidRPr="00A801FC">
        <w:rPr>
          <w:rFonts w:cstheme="minorHAnsi"/>
        </w:rPr>
        <w:t>SC</w:t>
      </w:r>
      <w:r w:rsidR="00A801FC">
        <w:rPr>
          <w:rFonts w:cstheme="minorHAnsi"/>
        </w:rPr>
        <w:t xml:space="preserve"> </w:t>
      </w:r>
      <w:r w:rsidR="005C2D2A" w:rsidRPr="00A801FC">
        <w:rPr>
          <w:rFonts w:cstheme="minorHAnsi"/>
        </w:rPr>
        <w:t xml:space="preserve">Cllr </w:t>
      </w:r>
      <w:proofErr w:type="spellStart"/>
      <w:r w:rsidR="005C2D2A" w:rsidRPr="00A801FC">
        <w:rPr>
          <w:rFonts w:cstheme="minorHAnsi"/>
        </w:rPr>
        <w:t>Soons</w:t>
      </w:r>
      <w:proofErr w:type="spellEnd"/>
      <w:r w:rsidR="005C2D2A" w:rsidRPr="00A801FC">
        <w:rPr>
          <w:rFonts w:cstheme="minorHAnsi"/>
        </w:rPr>
        <w:t xml:space="preserve"> highlighted</w:t>
      </w:r>
      <w:r w:rsidR="00A801FC">
        <w:rPr>
          <w:rFonts w:cstheme="minorHAnsi"/>
        </w:rPr>
        <w:t>;</w:t>
      </w:r>
      <w:r w:rsidR="005C2D2A" w:rsidRPr="00A801FC">
        <w:rPr>
          <w:rFonts w:cstheme="minorHAnsi"/>
        </w:rPr>
        <w:t xml:space="preserve"> (</w:t>
      </w:r>
      <w:proofErr w:type="spellStart"/>
      <w:r w:rsidR="005C2D2A" w:rsidRPr="00A801FC">
        <w:rPr>
          <w:rFonts w:cstheme="minorHAnsi"/>
        </w:rPr>
        <w:t>i</w:t>
      </w:r>
      <w:proofErr w:type="spellEnd"/>
      <w:r w:rsidR="005C2D2A" w:rsidRPr="00A801FC">
        <w:rPr>
          <w:rFonts w:cstheme="minorHAnsi"/>
        </w:rPr>
        <w:t xml:space="preserve">) the proposed new highways contract which it is hoped will provide an improved response to highway defects on behalf of SCC; and (ii) proposed improvements to SEND provision across the County. </w:t>
      </w:r>
      <w:r w:rsidR="00A801FC">
        <w:rPr>
          <w:rFonts w:cstheme="minorHAnsi"/>
        </w:rPr>
        <w:t xml:space="preserve"> </w:t>
      </w:r>
      <w:r w:rsidRPr="00A801FC">
        <w:rPr>
          <w:rFonts w:cstheme="minorHAnsi"/>
        </w:rPr>
        <w:t>A copy of the report received from</w:t>
      </w:r>
      <w:r w:rsidR="009119DE" w:rsidRPr="00A801FC">
        <w:rPr>
          <w:rFonts w:cstheme="minorHAnsi"/>
        </w:rPr>
        <w:t xml:space="preserve"> </w:t>
      </w:r>
      <w:r w:rsidR="00A801FC">
        <w:rPr>
          <w:rFonts w:cstheme="minorHAnsi"/>
        </w:rPr>
        <w:t xml:space="preserve">the </w:t>
      </w:r>
      <w:r w:rsidR="006238EE" w:rsidRPr="00A801FC">
        <w:rPr>
          <w:rFonts w:cstheme="minorHAnsi"/>
        </w:rPr>
        <w:t>District</w:t>
      </w:r>
      <w:r w:rsidR="009119DE" w:rsidRPr="00A801FC">
        <w:rPr>
          <w:rFonts w:cstheme="minorHAnsi"/>
        </w:rPr>
        <w:t xml:space="preserve"> Councillor (Mrs S </w:t>
      </w:r>
      <w:proofErr w:type="spellStart"/>
      <w:r w:rsidR="009119DE" w:rsidRPr="00A801FC">
        <w:rPr>
          <w:rFonts w:cstheme="minorHAnsi"/>
        </w:rPr>
        <w:t>Mildmay</w:t>
      </w:r>
      <w:proofErr w:type="spellEnd"/>
      <w:r w:rsidR="009119DE" w:rsidRPr="00A801FC">
        <w:rPr>
          <w:rFonts w:cstheme="minorHAnsi"/>
        </w:rPr>
        <w:t>-White)</w:t>
      </w:r>
      <w:r w:rsidR="005C2D2A" w:rsidRPr="00A801FC">
        <w:rPr>
          <w:rFonts w:cstheme="minorHAnsi"/>
        </w:rPr>
        <w:t xml:space="preserve"> </w:t>
      </w:r>
      <w:r w:rsidRPr="00A801FC">
        <w:rPr>
          <w:rFonts w:cstheme="minorHAnsi"/>
        </w:rPr>
        <w:t>is attached to the</w:t>
      </w:r>
      <w:r w:rsidR="00C01AD6" w:rsidRPr="00A801FC">
        <w:rPr>
          <w:rFonts w:cstheme="minorHAnsi"/>
        </w:rPr>
        <w:t xml:space="preserve"> minutes.</w:t>
      </w:r>
    </w:p>
    <w:p w:rsidR="00DE50CD" w:rsidRPr="00A801FC" w:rsidRDefault="00DE50CD" w:rsidP="00CB7FF1">
      <w:pPr>
        <w:pStyle w:val="NoSpacing"/>
        <w:rPr>
          <w:rFonts w:cstheme="minorHAnsi"/>
        </w:rPr>
      </w:pPr>
    </w:p>
    <w:p w:rsidR="00DE50CD" w:rsidRPr="00A801FC" w:rsidRDefault="00DE50CD" w:rsidP="00CB7FF1">
      <w:pPr>
        <w:pStyle w:val="NoSpacing"/>
        <w:rPr>
          <w:rFonts w:cstheme="minorHAnsi"/>
        </w:rPr>
      </w:pPr>
      <w:r w:rsidRPr="00A801FC">
        <w:rPr>
          <w:rFonts w:cstheme="minorHAnsi"/>
          <w:b/>
        </w:rPr>
        <w:t xml:space="preserve">Village Hall – </w:t>
      </w:r>
      <w:r w:rsidR="006238EE" w:rsidRPr="00A801FC">
        <w:rPr>
          <w:rFonts w:cstheme="minorHAnsi"/>
          <w:b/>
        </w:rPr>
        <w:t xml:space="preserve">C </w:t>
      </w:r>
      <w:proofErr w:type="spellStart"/>
      <w:r w:rsidR="006238EE" w:rsidRPr="00A801FC">
        <w:rPr>
          <w:rFonts w:cstheme="minorHAnsi"/>
          <w:b/>
        </w:rPr>
        <w:t>Stainer</w:t>
      </w:r>
      <w:proofErr w:type="spellEnd"/>
      <w:r w:rsidRPr="00A801FC">
        <w:rPr>
          <w:rFonts w:cstheme="minorHAnsi"/>
          <w:b/>
        </w:rPr>
        <w:t>:</w:t>
      </w:r>
      <w:r w:rsidR="009119DE" w:rsidRPr="00A801FC">
        <w:rPr>
          <w:rFonts w:cstheme="minorHAnsi"/>
          <w:b/>
        </w:rPr>
        <w:t xml:space="preserve"> </w:t>
      </w:r>
      <w:r w:rsidR="009119DE" w:rsidRPr="00A801FC">
        <w:rPr>
          <w:rFonts w:cstheme="minorHAnsi"/>
        </w:rPr>
        <w:t xml:space="preserve"> report </w:t>
      </w:r>
      <w:r w:rsidR="006238EE" w:rsidRPr="00A801FC">
        <w:rPr>
          <w:rFonts w:cstheme="minorHAnsi"/>
        </w:rPr>
        <w:t>received – copy attached to minutes.</w:t>
      </w:r>
    </w:p>
    <w:p w:rsidR="00DE50CD" w:rsidRPr="00A801FC" w:rsidRDefault="00DE50CD" w:rsidP="00CB7FF1">
      <w:pPr>
        <w:pStyle w:val="NoSpacing"/>
        <w:rPr>
          <w:rFonts w:cstheme="minorHAnsi"/>
        </w:rPr>
      </w:pPr>
    </w:p>
    <w:p w:rsidR="00DE50CD" w:rsidRPr="00A801FC" w:rsidRDefault="00DE50CD" w:rsidP="00CB7FF1">
      <w:pPr>
        <w:pStyle w:val="NoSpacing"/>
        <w:rPr>
          <w:rFonts w:cstheme="minorHAnsi"/>
          <w:b/>
        </w:rPr>
      </w:pPr>
      <w:r w:rsidRPr="00A801FC">
        <w:rPr>
          <w:rFonts w:cstheme="minorHAnsi"/>
          <w:b/>
        </w:rPr>
        <w:t>ANNUAL CHARITY REPORT</w:t>
      </w:r>
    </w:p>
    <w:p w:rsidR="00DE50CD" w:rsidRPr="00A801FC" w:rsidRDefault="00DE50CD" w:rsidP="005C2D2A">
      <w:pPr>
        <w:pStyle w:val="NoSpacing"/>
        <w:rPr>
          <w:rFonts w:eastAsia="Times New Roman" w:cstheme="minorHAnsi"/>
        </w:rPr>
      </w:pPr>
      <w:r w:rsidRPr="00A801FC">
        <w:rPr>
          <w:rFonts w:cstheme="minorHAnsi"/>
          <w:b/>
        </w:rPr>
        <w:t>Charity for Relief &amp; Sickness Bradfield St George &amp; Bradfield St Clare:</w:t>
      </w:r>
      <w:r w:rsidR="005C2D2A" w:rsidRPr="00A801FC">
        <w:rPr>
          <w:rFonts w:cstheme="minorHAnsi"/>
          <w:b/>
        </w:rPr>
        <w:t xml:space="preserve"> </w:t>
      </w:r>
      <w:r w:rsidR="00A801FC">
        <w:rPr>
          <w:rFonts w:cstheme="minorHAnsi"/>
        </w:rPr>
        <w:t xml:space="preserve">The charity </w:t>
      </w:r>
      <w:proofErr w:type="gramStart"/>
      <w:r w:rsidR="005C2D2A" w:rsidRPr="00A801FC">
        <w:rPr>
          <w:rFonts w:cstheme="minorHAnsi"/>
        </w:rPr>
        <w:t xml:space="preserve">reported  </w:t>
      </w:r>
      <w:r w:rsidR="00A801FC">
        <w:rPr>
          <w:rFonts w:cstheme="minorHAnsi"/>
        </w:rPr>
        <w:t>that</w:t>
      </w:r>
      <w:proofErr w:type="gramEnd"/>
      <w:r w:rsidR="00A801FC">
        <w:rPr>
          <w:rFonts w:cstheme="minorHAnsi"/>
        </w:rPr>
        <w:t xml:space="preserve"> </w:t>
      </w:r>
      <w:r w:rsidR="005C2D2A" w:rsidRPr="00A801FC">
        <w:rPr>
          <w:rFonts w:cstheme="minorHAnsi"/>
        </w:rPr>
        <w:t xml:space="preserve">it has </w:t>
      </w:r>
      <w:r w:rsidR="005C2D2A" w:rsidRPr="00A801FC">
        <w:rPr>
          <w:rFonts w:eastAsia="Times New Roman" w:cstheme="minorHAnsi"/>
        </w:rPr>
        <w:t xml:space="preserve">not helped any local residents </w:t>
      </w:r>
      <w:r w:rsidR="005C2D2A" w:rsidRPr="00A801FC">
        <w:rPr>
          <w:rFonts w:eastAsia="Times New Roman" w:cstheme="minorHAnsi"/>
        </w:rPr>
        <w:t>n</w:t>
      </w:r>
      <w:r w:rsidR="005C2D2A" w:rsidRPr="00A801FC">
        <w:rPr>
          <w:rFonts w:eastAsia="Times New Roman" w:cstheme="minorHAnsi"/>
        </w:rPr>
        <w:t>or paid out any monies in the past year</w:t>
      </w:r>
      <w:r w:rsidR="005C2D2A" w:rsidRPr="00A801FC">
        <w:rPr>
          <w:rFonts w:eastAsia="Times New Roman" w:cstheme="minorHAnsi"/>
        </w:rPr>
        <w:t xml:space="preserve">; some </w:t>
      </w:r>
      <w:r w:rsidR="005C2D2A" w:rsidRPr="00A801FC">
        <w:rPr>
          <w:rFonts w:eastAsia="Times New Roman" w:cstheme="minorHAnsi"/>
        </w:rPr>
        <w:t xml:space="preserve">new committee members </w:t>
      </w:r>
      <w:r w:rsidR="005C2D2A" w:rsidRPr="00A801FC">
        <w:rPr>
          <w:rFonts w:eastAsia="Times New Roman" w:cstheme="minorHAnsi"/>
        </w:rPr>
        <w:t xml:space="preserve">have been identified and </w:t>
      </w:r>
      <w:r w:rsidR="005C2D2A" w:rsidRPr="00A801FC">
        <w:rPr>
          <w:rFonts w:eastAsia="Times New Roman" w:cstheme="minorHAnsi"/>
        </w:rPr>
        <w:t xml:space="preserve">discussions </w:t>
      </w:r>
      <w:r w:rsidR="005C2D2A" w:rsidRPr="00A801FC">
        <w:rPr>
          <w:rFonts w:eastAsia="Times New Roman" w:cstheme="minorHAnsi"/>
        </w:rPr>
        <w:t xml:space="preserve">are ongoing as </w:t>
      </w:r>
      <w:r w:rsidR="005C2D2A" w:rsidRPr="00A801FC">
        <w:rPr>
          <w:rFonts w:eastAsia="Times New Roman" w:cstheme="minorHAnsi"/>
        </w:rPr>
        <w:t xml:space="preserve">to </w:t>
      </w:r>
      <w:r w:rsidR="005C2D2A" w:rsidRPr="00A801FC">
        <w:rPr>
          <w:rFonts w:eastAsia="Times New Roman" w:cstheme="minorHAnsi"/>
        </w:rPr>
        <w:t xml:space="preserve">how to </w:t>
      </w:r>
      <w:r w:rsidR="005C2D2A" w:rsidRPr="00A801FC">
        <w:rPr>
          <w:rFonts w:eastAsia="Times New Roman" w:cstheme="minorHAnsi"/>
        </w:rPr>
        <w:t>move the charity forward</w:t>
      </w:r>
      <w:r w:rsidR="005C2D2A" w:rsidRPr="00A801FC">
        <w:rPr>
          <w:rFonts w:eastAsia="Times New Roman" w:cstheme="minorHAnsi"/>
        </w:rPr>
        <w:t>.</w:t>
      </w:r>
    </w:p>
    <w:p w:rsidR="005C2D2A" w:rsidRPr="00A801FC" w:rsidRDefault="005C2D2A" w:rsidP="005C2D2A">
      <w:pPr>
        <w:pStyle w:val="NoSpacing"/>
        <w:rPr>
          <w:rFonts w:cstheme="minorHAnsi"/>
        </w:rPr>
      </w:pPr>
    </w:p>
    <w:p w:rsidR="00DE50CD" w:rsidRPr="00A801FC" w:rsidRDefault="00DE50CD" w:rsidP="00CB7FF1">
      <w:pPr>
        <w:pStyle w:val="NoSpacing"/>
        <w:rPr>
          <w:rFonts w:cstheme="minorHAnsi"/>
          <w:b/>
        </w:rPr>
      </w:pPr>
      <w:r w:rsidRPr="00A801FC">
        <w:rPr>
          <w:rFonts w:cstheme="minorHAnsi"/>
          <w:b/>
        </w:rPr>
        <w:t>FINANCIAL REPORT:</w:t>
      </w:r>
      <w:r w:rsidR="009119DE" w:rsidRPr="00A801FC">
        <w:rPr>
          <w:rFonts w:cstheme="minorHAnsi"/>
          <w:b/>
        </w:rPr>
        <w:t xml:space="preserve"> </w:t>
      </w:r>
    </w:p>
    <w:p w:rsidR="009119DE" w:rsidRPr="00A801FC" w:rsidRDefault="00C01AD6" w:rsidP="00CB7FF1">
      <w:pPr>
        <w:pStyle w:val="NoSpacing"/>
        <w:rPr>
          <w:rFonts w:cstheme="minorHAnsi"/>
        </w:rPr>
      </w:pPr>
      <w:r w:rsidRPr="00A801FC">
        <w:rPr>
          <w:rFonts w:cstheme="minorHAnsi"/>
        </w:rPr>
        <w:t>The Parish Council receipts and payments summary to 31 March 202</w:t>
      </w:r>
      <w:r w:rsidR="00EF0FC4" w:rsidRPr="00A801FC">
        <w:rPr>
          <w:rFonts w:cstheme="minorHAnsi"/>
        </w:rPr>
        <w:t>3</w:t>
      </w:r>
      <w:r w:rsidRPr="00A801FC">
        <w:rPr>
          <w:rFonts w:cstheme="minorHAnsi"/>
        </w:rPr>
        <w:t xml:space="preserve"> was received - copy attached to minutes.</w:t>
      </w:r>
    </w:p>
    <w:p w:rsidR="009119DE" w:rsidRPr="00A801FC" w:rsidRDefault="009119DE" w:rsidP="00CB7FF1">
      <w:pPr>
        <w:pStyle w:val="NoSpacing"/>
        <w:rPr>
          <w:rFonts w:cstheme="minorHAnsi"/>
        </w:rPr>
      </w:pPr>
    </w:p>
    <w:p w:rsidR="00DE50CD" w:rsidRPr="00A801FC" w:rsidRDefault="00DE50CD" w:rsidP="009119DE">
      <w:pPr>
        <w:pStyle w:val="NoSpacing"/>
        <w:tabs>
          <w:tab w:val="left" w:pos="2955"/>
        </w:tabs>
        <w:rPr>
          <w:rFonts w:cstheme="minorHAnsi"/>
          <w:b/>
        </w:rPr>
      </w:pPr>
      <w:r w:rsidRPr="00A801FC">
        <w:rPr>
          <w:rFonts w:cstheme="minorHAnsi"/>
          <w:b/>
        </w:rPr>
        <w:t>CHAIRMAN’S REPORT:</w:t>
      </w:r>
      <w:r w:rsidR="009119DE" w:rsidRPr="00A801FC">
        <w:rPr>
          <w:rFonts w:cstheme="minorHAnsi"/>
          <w:b/>
        </w:rPr>
        <w:tab/>
      </w:r>
    </w:p>
    <w:p w:rsidR="00DE50CD" w:rsidRPr="00A801FC" w:rsidRDefault="00C01AD6" w:rsidP="00CB7FF1">
      <w:pPr>
        <w:pStyle w:val="NoSpacing"/>
        <w:rPr>
          <w:rFonts w:cstheme="minorHAnsi"/>
        </w:rPr>
      </w:pPr>
      <w:r w:rsidRPr="00A801FC">
        <w:rPr>
          <w:rFonts w:cstheme="minorHAnsi"/>
        </w:rPr>
        <w:t>The Chairman’s report was received – copy attached to minutes</w:t>
      </w:r>
      <w:r w:rsidR="009119DE" w:rsidRPr="00A801FC">
        <w:rPr>
          <w:rFonts w:cstheme="minorHAnsi"/>
        </w:rPr>
        <w:t>.</w:t>
      </w:r>
    </w:p>
    <w:p w:rsidR="009119DE" w:rsidRPr="00A801FC" w:rsidRDefault="009119DE" w:rsidP="00CB7FF1">
      <w:pPr>
        <w:pStyle w:val="NoSpacing"/>
        <w:rPr>
          <w:rFonts w:cstheme="minorHAnsi"/>
          <w:b/>
        </w:rPr>
      </w:pPr>
    </w:p>
    <w:p w:rsidR="00DE50CD" w:rsidRPr="00A801FC" w:rsidRDefault="00DE50CD" w:rsidP="00CB7FF1">
      <w:pPr>
        <w:pStyle w:val="NoSpacing"/>
        <w:rPr>
          <w:rFonts w:cstheme="minorHAnsi"/>
          <w:b/>
        </w:rPr>
      </w:pPr>
      <w:r w:rsidRPr="00A801FC">
        <w:rPr>
          <w:rFonts w:cstheme="minorHAnsi"/>
          <w:b/>
        </w:rPr>
        <w:t>PARISH MATTERS:</w:t>
      </w:r>
    </w:p>
    <w:p w:rsidR="00DE50CD" w:rsidRPr="00A801FC" w:rsidRDefault="00147555" w:rsidP="00CB7FF1">
      <w:pPr>
        <w:pStyle w:val="NoSpacing"/>
        <w:rPr>
          <w:rFonts w:cstheme="minorHAnsi"/>
        </w:rPr>
      </w:pPr>
      <w:r w:rsidRPr="00A801FC">
        <w:rPr>
          <w:rFonts w:cstheme="minorHAnsi"/>
        </w:rPr>
        <w:t>No queries were raised.</w:t>
      </w:r>
    </w:p>
    <w:p w:rsidR="00147555" w:rsidRPr="00A801FC" w:rsidRDefault="00147555" w:rsidP="00CB7FF1">
      <w:pPr>
        <w:pStyle w:val="NoSpacing"/>
        <w:rPr>
          <w:rFonts w:cstheme="minorHAnsi"/>
        </w:rPr>
      </w:pPr>
    </w:p>
    <w:p w:rsidR="00DE50CD" w:rsidRPr="00A801FC" w:rsidRDefault="00DE50CD" w:rsidP="00CB7FF1">
      <w:pPr>
        <w:pStyle w:val="NoSpacing"/>
        <w:rPr>
          <w:rFonts w:cstheme="minorHAnsi"/>
        </w:rPr>
      </w:pPr>
      <w:r w:rsidRPr="00A801FC">
        <w:rPr>
          <w:rFonts w:cstheme="minorHAnsi"/>
          <w:b/>
        </w:rPr>
        <w:t>DATE OF NEXT MEETING:</w:t>
      </w:r>
      <w:r w:rsidR="00147555" w:rsidRPr="00A801FC">
        <w:rPr>
          <w:rFonts w:cstheme="minorHAnsi"/>
          <w:b/>
        </w:rPr>
        <w:t xml:space="preserve">   </w:t>
      </w:r>
      <w:proofErr w:type="gramStart"/>
      <w:r w:rsidR="00C01AD6" w:rsidRPr="00A801FC">
        <w:rPr>
          <w:rFonts w:cstheme="minorHAnsi"/>
          <w:b/>
        </w:rPr>
        <w:t xml:space="preserve">Wednesday  </w:t>
      </w:r>
      <w:r w:rsidR="005C2D2A" w:rsidRPr="00A801FC">
        <w:rPr>
          <w:rFonts w:cstheme="minorHAnsi"/>
          <w:b/>
        </w:rPr>
        <w:t>8</w:t>
      </w:r>
      <w:r w:rsidR="005C2D2A" w:rsidRPr="00A801FC">
        <w:rPr>
          <w:rFonts w:cstheme="minorHAnsi"/>
          <w:b/>
          <w:vertAlign w:val="superscript"/>
        </w:rPr>
        <w:t>th</w:t>
      </w:r>
      <w:proofErr w:type="gramEnd"/>
      <w:r w:rsidR="005C2D2A" w:rsidRPr="00A801FC">
        <w:rPr>
          <w:rFonts w:cstheme="minorHAnsi"/>
          <w:b/>
        </w:rPr>
        <w:t xml:space="preserve"> </w:t>
      </w:r>
      <w:r w:rsidR="00C01AD6" w:rsidRPr="00A801FC">
        <w:rPr>
          <w:rFonts w:cstheme="minorHAnsi"/>
          <w:b/>
        </w:rPr>
        <w:t>May 202</w:t>
      </w:r>
      <w:r w:rsidR="005C2D2A" w:rsidRPr="00A801FC">
        <w:rPr>
          <w:rFonts w:cstheme="minorHAnsi"/>
          <w:b/>
        </w:rPr>
        <w:t>4</w:t>
      </w:r>
      <w:r w:rsidR="00C01AD6" w:rsidRPr="00A801FC">
        <w:rPr>
          <w:rFonts w:cstheme="minorHAnsi"/>
          <w:b/>
        </w:rPr>
        <w:t xml:space="preserve"> at 7.30pm</w:t>
      </w:r>
      <w:r w:rsidR="00147555" w:rsidRPr="00A801FC">
        <w:rPr>
          <w:rFonts w:cstheme="minorHAnsi"/>
        </w:rPr>
        <w:t>.</w:t>
      </w:r>
    </w:p>
    <w:p w:rsidR="00147555" w:rsidRPr="00A801FC" w:rsidRDefault="00147555" w:rsidP="00CB7FF1">
      <w:pPr>
        <w:pStyle w:val="NoSpacing"/>
        <w:rPr>
          <w:rFonts w:cstheme="minorHAnsi"/>
        </w:rPr>
      </w:pPr>
    </w:p>
    <w:p w:rsidR="00147555" w:rsidRPr="00A801FC" w:rsidRDefault="00147555" w:rsidP="00CB7FF1">
      <w:pPr>
        <w:pStyle w:val="NoSpacing"/>
        <w:rPr>
          <w:rFonts w:cstheme="minorHAnsi"/>
        </w:rPr>
      </w:pPr>
      <w:r w:rsidRPr="00A801FC">
        <w:rPr>
          <w:rFonts w:cstheme="minorHAnsi"/>
        </w:rPr>
        <w:t>The meeting closed at 7.</w:t>
      </w:r>
      <w:r w:rsidR="00B36647" w:rsidRPr="00A801FC">
        <w:rPr>
          <w:rFonts w:cstheme="minorHAnsi"/>
        </w:rPr>
        <w:t>45</w:t>
      </w:r>
      <w:r w:rsidRPr="00A801FC">
        <w:rPr>
          <w:rFonts w:cstheme="minorHAnsi"/>
        </w:rPr>
        <w:t>p.m.</w:t>
      </w:r>
    </w:p>
    <w:p w:rsidR="00CB754F" w:rsidRPr="00A801FC" w:rsidRDefault="00CB754F" w:rsidP="00CB7FF1">
      <w:pPr>
        <w:pStyle w:val="NoSpacing"/>
        <w:rPr>
          <w:rFonts w:cstheme="minorHAnsi"/>
        </w:rPr>
      </w:pPr>
    </w:p>
    <w:p w:rsidR="00CB754F" w:rsidRPr="00A801FC" w:rsidRDefault="00CB754F" w:rsidP="00CB754F">
      <w:pPr>
        <w:pStyle w:val="NoSpacing"/>
        <w:rPr>
          <w:rFonts w:cstheme="minorHAnsi"/>
          <w:b/>
        </w:rPr>
      </w:pPr>
      <w:r w:rsidRPr="00A801FC">
        <w:rPr>
          <w:rFonts w:cstheme="minorHAnsi"/>
          <w:b/>
        </w:rPr>
        <w:t>Attachments</w:t>
      </w:r>
    </w:p>
    <w:p w:rsidR="00F95AC7" w:rsidRPr="00A801FC" w:rsidRDefault="00F95AC7" w:rsidP="00CB754F">
      <w:pPr>
        <w:pStyle w:val="NoSpacing"/>
        <w:rPr>
          <w:rFonts w:cstheme="minorHAnsi"/>
          <w:b/>
        </w:rPr>
      </w:pPr>
    </w:p>
    <w:p w:rsidR="00F95AC7" w:rsidRPr="00A801FC" w:rsidRDefault="00F95AC7" w:rsidP="00CB754F">
      <w:pPr>
        <w:pStyle w:val="NoSpacing"/>
        <w:rPr>
          <w:rFonts w:cstheme="minorHAnsi"/>
          <w:b/>
        </w:rPr>
      </w:pPr>
      <w:r w:rsidRPr="00A801FC">
        <w:rPr>
          <w:rFonts w:cstheme="minorHAnsi"/>
          <w:b/>
        </w:rPr>
        <w:t>ANNUAL REPORTS</w:t>
      </w:r>
    </w:p>
    <w:p w:rsidR="00CB754F" w:rsidRPr="00A801FC" w:rsidRDefault="00CB754F" w:rsidP="00CB754F">
      <w:pPr>
        <w:pStyle w:val="NoSpacing"/>
        <w:rPr>
          <w:rFonts w:cstheme="minorHAnsi"/>
          <w:b/>
        </w:rPr>
      </w:pPr>
    </w:p>
    <w:p w:rsidR="00CB754F" w:rsidRPr="00A801FC" w:rsidRDefault="00EF0FC4" w:rsidP="00CB754F">
      <w:pPr>
        <w:pStyle w:val="NoSpacing"/>
        <w:rPr>
          <w:rFonts w:cstheme="minorHAnsi"/>
        </w:rPr>
      </w:pPr>
      <w:r w:rsidRPr="00A801FC">
        <w:rPr>
          <w:rFonts w:cstheme="minorHAnsi"/>
        </w:rPr>
        <w:t xml:space="preserve">Karen </w:t>
      </w:r>
      <w:proofErr w:type="spellStart"/>
      <w:r w:rsidRPr="00A801FC">
        <w:rPr>
          <w:rFonts w:cstheme="minorHAnsi"/>
        </w:rPr>
        <w:t>Soons</w:t>
      </w:r>
      <w:proofErr w:type="spellEnd"/>
      <w:r w:rsidRPr="00A801FC">
        <w:rPr>
          <w:rFonts w:cstheme="minorHAnsi"/>
        </w:rPr>
        <w:t xml:space="preserve"> SCC report Annual report - May 2023 – summary.</w:t>
      </w:r>
      <w:r w:rsidR="00A801FC">
        <w:rPr>
          <w:rFonts w:cstheme="minorHAnsi"/>
        </w:rPr>
        <w:t xml:space="preserve"> </w:t>
      </w:r>
      <w:r w:rsidR="005C2D2A" w:rsidRPr="00A801FC">
        <w:rPr>
          <w:rFonts w:cstheme="minorHAnsi"/>
        </w:rPr>
        <w:t>(</w:t>
      </w:r>
      <w:r w:rsidRPr="00A801FC">
        <w:rPr>
          <w:rFonts w:cstheme="minorHAnsi"/>
        </w:rPr>
        <w:t>Full copy is available on the Bradfield St George PC website</w:t>
      </w:r>
      <w:r w:rsidR="005C2D2A" w:rsidRPr="00A801FC">
        <w:rPr>
          <w:rFonts w:cstheme="minorHAnsi"/>
        </w:rPr>
        <w:t>)</w:t>
      </w:r>
      <w:r w:rsidRPr="00A801FC">
        <w:rPr>
          <w:rFonts w:cstheme="minorHAnsi"/>
        </w:rPr>
        <w:t>.</w:t>
      </w:r>
    </w:p>
    <w:p w:rsidR="00EF0FC4" w:rsidRPr="00A801FC" w:rsidRDefault="00EF0FC4" w:rsidP="00CB754F">
      <w:pPr>
        <w:pStyle w:val="NoSpacing"/>
        <w:rPr>
          <w:rFonts w:cstheme="minorHAnsi"/>
          <w:b/>
        </w:rPr>
      </w:pPr>
    </w:p>
    <w:tbl>
      <w:tblPr>
        <w:tblStyle w:val="GridTableLight"/>
        <w:tblW w:w="0" w:type="auto"/>
        <w:tblInd w:w="0" w:type="dxa"/>
        <w:tblLook w:val="04A0" w:firstRow="1" w:lastRow="0" w:firstColumn="1" w:lastColumn="0" w:noHBand="0" w:noVBand="1"/>
      </w:tblPr>
      <w:tblGrid>
        <w:gridCol w:w="7621"/>
        <w:gridCol w:w="1389"/>
      </w:tblGrid>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color w:val="333333"/>
              </w:rPr>
              <w:t>April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shd w:val="clear" w:color="auto" w:fill="FFFFFF"/>
              <w:spacing w:line="276" w:lineRule="auto"/>
              <w:rPr>
                <w:rFonts w:asciiTheme="minorHAnsi" w:hAnsiTheme="minorHAnsi" w:cstheme="minorHAnsi"/>
                <w:color w:val="333333"/>
              </w:rPr>
            </w:pPr>
            <w:hyperlink r:id="rId8" w:anchor="_Violence_Against_Women" w:history="1">
              <w:r w:rsidRPr="00A801FC">
                <w:rPr>
                  <w:rFonts w:asciiTheme="minorHAnsi" w:hAnsiTheme="minorHAnsi" w:cstheme="minorHAnsi"/>
                  <w:color w:val="333333"/>
                  <w:u w:val="single"/>
                </w:rPr>
                <w:t>£350,000 of funding to support the ambitions set out in the Suffolk Violence Against Women and Girls Strategy 2022.</w:t>
              </w:r>
            </w:hyperlink>
          </w:p>
          <w:p w:rsidR="00EF0FC4" w:rsidRPr="00EF0FC4" w:rsidRDefault="00EF0FC4" w:rsidP="00EF0FC4">
            <w:pPr>
              <w:shd w:val="clear" w:color="auto" w:fill="FFFFFF"/>
              <w:spacing w:line="276" w:lineRule="auto"/>
              <w:rPr>
                <w:rFonts w:asciiTheme="minorHAnsi" w:hAnsiTheme="minorHAnsi" w:cstheme="minorHAnsi"/>
                <w:color w:val="333333"/>
              </w:rPr>
            </w:pPr>
          </w:p>
          <w:p w:rsidR="00EF0FC4" w:rsidRPr="00EF0FC4" w:rsidRDefault="00EF0FC4" w:rsidP="00EF0FC4">
            <w:pPr>
              <w:shd w:val="clear" w:color="auto" w:fill="FFFFFF"/>
              <w:spacing w:line="276" w:lineRule="auto"/>
              <w:rPr>
                <w:rFonts w:asciiTheme="minorHAnsi" w:hAnsiTheme="minorHAnsi" w:cstheme="minorHAnsi"/>
                <w:color w:val="333333"/>
              </w:rPr>
            </w:pPr>
            <w:hyperlink r:id="rId9" w:anchor="_150_miles_of" w:history="1">
              <w:r w:rsidRPr="00A801FC">
                <w:rPr>
                  <w:rFonts w:asciiTheme="minorHAnsi" w:hAnsiTheme="minorHAnsi" w:cstheme="minorHAnsi"/>
                  <w:color w:val="333333"/>
                  <w:u w:val="single"/>
                </w:rPr>
                <w:t>Suffolk Highways will resurface 150 miles of new roads across 173 different sites across the county.</w:t>
              </w:r>
            </w:hyperlink>
          </w:p>
          <w:p w:rsidR="00EF0FC4" w:rsidRPr="00EF0FC4" w:rsidRDefault="00EF0FC4" w:rsidP="00EF0FC4">
            <w:pPr>
              <w:shd w:val="clear" w:color="auto" w:fill="FFFFFF"/>
              <w:spacing w:line="276" w:lineRule="auto"/>
              <w:rPr>
                <w:rFonts w:asciiTheme="minorHAnsi" w:hAnsiTheme="minorHAnsi" w:cstheme="minorHAnsi"/>
                <w:color w:val="333333"/>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t>Page 4</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5</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color w:val="333333"/>
              </w:rPr>
              <w:t>May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rPr>
            </w:pPr>
            <w:hyperlink r:id="rId10" w:anchor="_Council_on_course" w:history="1">
              <w:r w:rsidRPr="00A801FC">
                <w:rPr>
                  <w:rFonts w:asciiTheme="minorHAnsi" w:hAnsiTheme="minorHAnsi" w:cstheme="minorHAnsi"/>
                  <w:color w:val="333333"/>
                  <w:u w:val="single"/>
                  <w:shd w:val="clear" w:color="auto" w:fill="FFFFFF"/>
                </w:rPr>
                <w:t>Suffolk County Council has planted 198,547 trees across Suffolk in just the last two years.</w:t>
              </w:r>
            </w:hyperlink>
          </w:p>
          <w:p w:rsidR="00EF0FC4" w:rsidRPr="00EF0FC4" w:rsidRDefault="00EF0FC4" w:rsidP="00EF0FC4">
            <w:pPr>
              <w:rPr>
                <w:rFonts w:asciiTheme="minorHAnsi" w:hAnsiTheme="minorHAnsi" w:cstheme="minorHAnsi"/>
                <w:color w:val="333333"/>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rPr>
            </w:pPr>
            <w:r w:rsidRPr="00EF0FC4">
              <w:rPr>
                <w:rFonts w:asciiTheme="minorHAnsi" w:hAnsiTheme="minorHAnsi" w:cstheme="minorHAnsi"/>
              </w:rPr>
              <w:t>Page 7</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June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11" w:anchor="_Suffolk_leading_the" w:history="1">
              <w:r w:rsidRPr="00A801FC">
                <w:rPr>
                  <w:rFonts w:asciiTheme="minorHAnsi" w:hAnsiTheme="minorHAnsi" w:cstheme="minorHAnsi"/>
                  <w:color w:val="333333"/>
                  <w:u w:val="single"/>
                  <w:shd w:val="clear" w:color="auto" w:fill="FFFFFF"/>
                </w:rPr>
                <w:t>New scheme based in Felixstowe reuses over 800,000 tonnes of water.</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rPr>
            </w:pPr>
            <w:hyperlink r:id="rId12" w:anchor="_Extra_funding_agreed" w:history="1">
              <w:r w:rsidRPr="00A801FC">
                <w:rPr>
                  <w:rFonts w:asciiTheme="minorHAnsi" w:hAnsiTheme="minorHAnsi" w:cstheme="minorHAnsi"/>
                  <w:color w:val="333333"/>
                  <w:u w:val="single"/>
                  <w:shd w:val="clear" w:color="auto" w:fill="FFFFFF"/>
                </w:rPr>
                <w:t>Funding for second phase of £45 million five-year project agreed by Cabinet.</w:t>
              </w:r>
            </w:hyperlink>
          </w:p>
          <w:p w:rsidR="00EF0FC4" w:rsidRPr="00EF0FC4" w:rsidRDefault="00EF0FC4" w:rsidP="00EF0FC4">
            <w:pPr>
              <w:rPr>
                <w:rFonts w:asciiTheme="minorHAnsi" w:hAnsiTheme="minorHAnsi" w:cstheme="minorHAnsi"/>
                <w:b/>
                <w:bCs/>
                <w:color w:val="333333"/>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t>Page 8</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9</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July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13" w:anchor="_County_Councils_unanimously" w:history="1">
              <w:r w:rsidRPr="00A801FC">
                <w:rPr>
                  <w:rFonts w:asciiTheme="minorHAnsi" w:hAnsiTheme="minorHAnsi" w:cstheme="minorHAnsi"/>
                  <w:color w:val="333333"/>
                  <w:u w:val="single"/>
                  <w:shd w:val="clear" w:color="auto" w:fill="FFFFFF"/>
                </w:rPr>
                <w:t>Authorities in Essex and Suffolk have united to condemn the current proposals for a 180km network of 50m tall electricity pylons.</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14" w:anchor="_Council_looks_to" w:history="1">
              <w:r w:rsidRPr="00A801FC">
                <w:rPr>
                  <w:rFonts w:asciiTheme="minorHAnsi" w:hAnsiTheme="minorHAnsi" w:cstheme="minorHAnsi"/>
                  <w:color w:val="333333"/>
                  <w:u w:val="single"/>
                  <w:shd w:val="clear" w:color="auto" w:fill="FFFFFF"/>
                </w:rPr>
                <w:t>Suffolk County Council will focus on ensuring that the county sees the maximum benefits from Sizewell C project.</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15" w:anchor="_New_routes_added" w:history="1">
              <w:r w:rsidRPr="00A801FC">
                <w:rPr>
                  <w:rFonts w:asciiTheme="minorHAnsi" w:hAnsiTheme="minorHAnsi" w:cstheme="minorHAnsi"/>
                  <w:color w:val="333333"/>
                  <w:u w:val="single"/>
                  <w:shd w:val="clear" w:color="auto" w:fill="FFFFFF"/>
                </w:rPr>
                <w:t>A new map for hauliers plotting routes for journeys across Suffolk has been drawn up.</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t>Page 11</w:t>
            </w:r>
          </w:p>
          <w:p w:rsidR="00EF0FC4" w:rsidRPr="00EF0FC4" w:rsidRDefault="00EF0FC4" w:rsidP="00EF0FC4">
            <w:pPr>
              <w:rPr>
                <w:rFonts w:asciiTheme="minorHAnsi" w:hAnsiTheme="minorHAnsi" w:cstheme="minorHAnsi"/>
                <w:b/>
                <w:bCs/>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12</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b/>
                <w:bCs/>
              </w:rPr>
            </w:pPr>
            <w:r w:rsidRPr="00EF0FC4">
              <w:rPr>
                <w:rFonts w:asciiTheme="minorHAnsi" w:hAnsiTheme="minorHAnsi" w:cstheme="minorHAnsi"/>
              </w:rPr>
              <w:t>Page 13</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August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16" w:anchor="_Council_to_boost" w:history="1">
              <w:r w:rsidRPr="00A801FC">
                <w:rPr>
                  <w:rFonts w:asciiTheme="minorHAnsi" w:hAnsiTheme="minorHAnsi" w:cstheme="minorHAnsi"/>
                  <w:color w:val="333333"/>
                  <w:u w:val="single"/>
                  <w:shd w:val="clear" w:color="auto" w:fill="FFFFFF"/>
                </w:rPr>
                <w:t>The council submitted a bid of £1,362,000 to the Department for Transport, as part of the Local EV Infrastructure (LEVI) pilot scheme.</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rPr>
            </w:pPr>
            <w:r w:rsidRPr="00EF0FC4">
              <w:rPr>
                <w:rFonts w:asciiTheme="minorHAnsi" w:hAnsiTheme="minorHAnsi" w:cstheme="minorHAnsi"/>
              </w:rPr>
              <w:t>Page 15</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September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17" w:anchor="_Suffolk_Roadsafe_Partnership" w:history="1">
              <w:r w:rsidRPr="00A801FC">
                <w:rPr>
                  <w:rFonts w:asciiTheme="minorHAnsi" w:hAnsiTheme="minorHAnsi" w:cstheme="minorHAnsi"/>
                  <w:color w:val="333333"/>
                  <w:u w:val="single"/>
                  <w:shd w:val="clear" w:color="auto" w:fill="FFFFFF"/>
                </w:rPr>
                <w:t>Mobile number plate recognition system to be rolled out across Suffolk.</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rPr>
            </w:pPr>
            <w:r w:rsidRPr="00EF0FC4">
              <w:rPr>
                <w:rFonts w:asciiTheme="minorHAnsi" w:hAnsiTheme="minorHAnsi" w:cstheme="minorHAnsi"/>
              </w:rPr>
              <w:t>Page 17</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October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18" w:anchor="_£7.8_million_redevelopment" w:history="1">
              <w:r w:rsidRPr="00A801FC">
                <w:rPr>
                  <w:rFonts w:asciiTheme="minorHAnsi" w:hAnsiTheme="minorHAnsi" w:cstheme="minorHAnsi"/>
                  <w:color w:val="333333"/>
                  <w:u w:val="single"/>
                  <w:shd w:val="clear" w:color="auto" w:fill="FFFFFF"/>
                </w:rPr>
                <w:t xml:space="preserve">Work on a major expansion of the </w:t>
              </w:r>
              <w:proofErr w:type="spellStart"/>
              <w:r w:rsidRPr="00A801FC">
                <w:rPr>
                  <w:rFonts w:asciiTheme="minorHAnsi" w:hAnsiTheme="minorHAnsi" w:cstheme="minorHAnsi"/>
                  <w:color w:val="333333"/>
                  <w:u w:val="single"/>
                  <w:shd w:val="clear" w:color="auto" w:fill="FFFFFF"/>
                </w:rPr>
                <w:t>Foxhall</w:t>
              </w:r>
              <w:proofErr w:type="spellEnd"/>
              <w:r w:rsidRPr="00A801FC">
                <w:rPr>
                  <w:rFonts w:asciiTheme="minorHAnsi" w:hAnsiTheme="minorHAnsi" w:cstheme="minorHAnsi"/>
                  <w:color w:val="333333"/>
                  <w:u w:val="single"/>
                  <w:shd w:val="clear" w:color="auto" w:fill="FFFFFF"/>
                </w:rPr>
                <w:t xml:space="preserve"> Recycling Centre near Ipswich to begin.</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19" w:anchor="_Next_round_of" w:history="1">
              <w:r w:rsidRPr="00A801FC">
                <w:rPr>
                  <w:rFonts w:asciiTheme="minorHAnsi" w:hAnsiTheme="minorHAnsi" w:cstheme="minorHAnsi"/>
                  <w:color w:val="333333"/>
                  <w:u w:val="single"/>
                  <w:shd w:val="clear" w:color="auto" w:fill="FFFFFF"/>
                </w:rPr>
                <w:t>The Council agreed a new wave of funding to provide places for children and young people with SEND.</w:t>
              </w:r>
            </w:hyperlink>
          </w:p>
          <w:p w:rsidR="00EF0FC4" w:rsidRPr="00EF0FC4" w:rsidRDefault="00EF0FC4" w:rsidP="00EF0FC4">
            <w:pPr>
              <w:rPr>
                <w:rFonts w:asciiTheme="minorHAnsi" w:hAnsiTheme="minorHAnsi" w:cstheme="minorHAnsi"/>
                <w:color w:val="333333"/>
                <w:shd w:val="clear" w:color="auto" w:fill="FFFFFF"/>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t>Page 19</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20</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November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20" w:anchor="_£2.5_million_saved" w:history="1">
              <w:r w:rsidRPr="00A801FC">
                <w:rPr>
                  <w:rFonts w:asciiTheme="minorHAnsi" w:hAnsiTheme="minorHAnsi" w:cstheme="minorHAnsi"/>
                  <w:color w:val="333333"/>
                  <w:u w:val="single"/>
                  <w:shd w:val="clear" w:color="auto" w:fill="FFFFFF"/>
                </w:rPr>
                <w:t>A project with the aim of replacing all 43,400 streetlights across Suffolk with sustainable, longer-lasting, and cost-saving LED bulbs nears completion.</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21" w:anchor="_Suffolk_County_Council_1" w:history="1">
              <w:r w:rsidRPr="00A801FC">
                <w:rPr>
                  <w:rFonts w:asciiTheme="minorHAnsi" w:hAnsiTheme="minorHAnsi" w:cstheme="minorHAnsi"/>
                  <w:color w:val="333333"/>
                  <w:u w:val="single"/>
                  <w:shd w:val="clear" w:color="auto" w:fill="FFFFFF"/>
                </w:rPr>
                <w:t>Ground-breaking new guidelines for developers to help them design sustainable and low-carbon neighbourhoods have been launched by Suffolk County Council.</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22" w:anchor="_Suffolk_Archives_receives" w:history="1">
              <w:r w:rsidRPr="00A801FC">
                <w:rPr>
                  <w:rFonts w:asciiTheme="minorHAnsi" w:hAnsiTheme="minorHAnsi" w:cstheme="minorHAnsi"/>
                  <w:color w:val="333333"/>
                  <w:u w:val="single"/>
                  <w:shd w:val="clear" w:color="auto" w:fill="FFFFFF"/>
                </w:rPr>
                <w:t>Suffolk Archives Service has received its Provisional Archive Service Accreditation from The National Archives.</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23" w:anchor="_New_scheme_‘Multiply" w:history="1">
              <w:r w:rsidRPr="00A801FC">
                <w:rPr>
                  <w:rFonts w:asciiTheme="minorHAnsi" w:hAnsiTheme="minorHAnsi" w:cstheme="minorHAnsi"/>
                  <w:color w:val="333333"/>
                  <w:u w:val="single"/>
                  <w:shd w:val="clear" w:color="auto" w:fill="FFFFFF"/>
                </w:rPr>
                <w:t>A new initiative named Multiply Suffolk, which will offer adults an opportunity to improve their numeracy skills, has launched in Suffolk.</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rPr>
            </w:pPr>
            <w:hyperlink r:id="rId24" w:anchor="_Funding_awarded_for" w:history="1">
              <w:r w:rsidRPr="00A801FC">
                <w:rPr>
                  <w:rFonts w:asciiTheme="minorHAnsi" w:hAnsiTheme="minorHAnsi" w:cstheme="minorHAnsi"/>
                  <w:color w:val="333333"/>
                  <w:u w:val="single"/>
                  <w:shd w:val="clear" w:color="auto" w:fill="FFFFFF"/>
                </w:rPr>
                <w:t>Almost £300,000 of funding has been allocated to six new projects which aim to support victims and prevent violence against Women and Girls.</w:t>
              </w:r>
              <w:r w:rsidRPr="00A801FC">
                <w:rPr>
                  <w:rFonts w:asciiTheme="minorHAnsi" w:hAnsiTheme="minorHAnsi" w:cstheme="minorHAnsi"/>
                  <w:color w:val="333333"/>
                  <w:u w:val="single"/>
                </w:rPr>
                <w:t> </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lastRenderedPageBreak/>
              <w:t>Page 22</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23</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24</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25</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26</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lastRenderedPageBreak/>
              <w:t>December 2022</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25" w:anchor="_Historic_half_a" w:history="1">
              <w:r w:rsidRPr="00A801FC">
                <w:rPr>
                  <w:rFonts w:asciiTheme="minorHAnsi" w:hAnsiTheme="minorHAnsi" w:cstheme="minorHAnsi"/>
                  <w:color w:val="333333"/>
                  <w:u w:val="single"/>
                  <w:shd w:val="clear" w:color="auto" w:fill="FFFFFF"/>
                </w:rPr>
                <w:t xml:space="preserve">A landmark devolution deal, which puts money and power over building, regeneration and skills into the hands of leaders in </w:t>
              </w:r>
              <w:proofErr w:type="gramStart"/>
              <w:r w:rsidRPr="00A801FC">
                <w:rPr>
                  <w:rFonts w:asciiTheme="minorHAnsi" w:hAnsiTheme="minorHAnsi" w:cstheme="minorHAnsi"/>
                  <w:color w:val="333333"/>
                  <w:u w:val="single"/>
                  <w:shd w:val="clear" w:color="auto" w:fill="FFFFFF"/>
                </w:rPr>
                <w:t>Suffolk</w:t>
              </w:r>
              <w:proofErr w:type="gramEnd"/>
              <w:r w:rsidRPr="00A801FC">
                <w:rPr>
                  <w:rFonts w:asciiTheme="minorHAnsi" w:hAnsiTheme="minorHAnsi" w:cstheme="minorHAnsi"/>
                  <w:color w:val="333333"/>
                  <w:u w:val="single"/>
                  <w:shd w:val="clear" w:color="auto" w:fill="FFFFFF"/>
                </w:rPr>
                <w:t xml:space="preserve"> will be signed.</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rPr>
            </w:pPr>
            <w:r w:rsidRPr="00EF0FC4">
              <w:rPr>
                <w:rFonts w:asciiTheme="minorHAnsi" w:hAnsiTheme="minorHAnsi" w:cstheme="minorHAnsi"/>
              </w:rPr>
              <w:t>Page 29</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January 2023</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shd w:val="clear" w:color="auto" w:fill="FFFFFF"/>
              </w:rPr>
            </w:pPr>
            <w:hyperlink r:id="rId26" w:anchor="_Council_to_protect" w:history="1">
              <w:r w:rsidRPr="00A801FC">
                <w:rPr>
                  <w:rFonts w:asciiTheme="minorHAnsi" w:hAnsiTheme="minorHAnsi" w:cstheme="minorHAnsi"/>
                  <w:color w:val="333333"/>
                  <w:u w:val="single"/>
                  <w:shd w:val="clear" w:color="auto" w:fill="FFFFFF"/>
                </w:rPr>
                <w:t>Adult care services and children’s services will receive £47m more funding as part of Suffolk County Council’s £685m budget proposals.</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shd w:val="clear" w:color="auto" w:fill="FFFFFF"/>
              </w:rPr>
            </w:pPr>
            <w:hyperlink r:id="rId27" w:anchor="_Council’s_net_zero_1" w:history="1">
              <w:r w:rsidRPr="00A801FC">
                <w:rPr>
                  <w:rFonts w:asciiTheme="minorHAnsi" w:hAnsiTheme="minorHAnsi" w:cstheme="minorHAnsi"/>
                  <w:color w:val="333333"/>
                  <w:u w:val="single"/>
                  <w:shd w:val="clear" w:color="auto" w:fill="FFFFFF"/>
                </w:rPr>
                <w:t>Suffolk County Council has reduced its carbon emissions by 15% in the last two years.</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t>Page 32</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33</w:t>
            </w: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EF0FC4" w:rsidRPr="00EF0FC4" w:rsidRDefault="00EF0FC4" w:rsidP="00EF0FC4">
            <w:pPr>
              <w:rPr>
                <w:rFonts w:asciiTheme="minorHAnsi" w:hAnsiTheme="minorHAnsi" w:cstheme="minorHAnsi"/>
                <w:b/>
                <w:bCs/>
              </w:rPr>
            </w:pPr>
            <w:r w:rsidRPr="00EF0FC4">
              <w:rPr>
                <w:rFonts w:asciiTheme="minorHAnsi" w:hAnsiTheme="minorHAnsi" w:cstheme="minorHAnsi"/>
                <w:b/>
                <w:bCs/>
              </w:rPr>
              <w:t>February 2023</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b/>
                <w:bCs/>
              </w:rPr>
            </w:pPr>
          </w:p>
        </w:tc>
      </w:tr>
      <w:tr w:rsidR="00EF0FC4" w:rsidRPr="00EF0FC4" w:rsidTr="00A801FC">
        <w:tc>
          <w:tcPr>
            <w:tcW w:w="7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color w:val="333333"/>
              </w:rPr>
            </w:pPr>
            <w:hyperlink r:id="rId28" w:anchor="_New_highways_services" w:history="1">
              <w:r w:rsidRPr="00A801FC">
                <w:rPr>
                  <w:rFonts w:asciiTheme="minorHAnsi" w:hAnsiTheme="minorHAnsi" w:cstheme="minorHAnsi"/>
                  <w:color w:val="333333"/>
                  <w:u w:val="single"/>
                </w:rPr>
                <w:t>Milestone Infrastructure, part of M Group Services, has been awarded Suffolk’s new highways services contract, which will begin on 1 October 2023.</w:t>
              </w:r>
            </w:hyperlink>
          </w:p>
          <w:p w:rsidR="00EF0FC4" w:rsidRPr="00EF0FC4" w:rsidRDefault="00EF0FC4" w:rsidP="00EF0FC4">
            <w:pPr>
              <w:rPr>
                <w:rFonts w:asciiTheme="minorHAnsi" w:hAnsiTheme="minorHAnsi" w:cstheme="minorHAnsi"/>
                <w:color w:val="333333"/>
              </w:rPr>
            </w:pPr>
          </w:p>
          <w:p w:rsidR="00EF0FC4" w:rsidRPr="00EF0FC4" w:rsidRDefault="00EF0FC4" w:rsidP="00EF0FC4">
            <w:pPr>
              <w:rPr>
                <w:rFonts w:asciiTheme="minorHAnsi" w:hAnsiTheme="minorHAnsi" w:cstheme="minorHAnsi"/>
                <w:color w:val="333333"/>
              </w:rPr>
            </w:pPr>
            <w:hyperlink r:id="rId29" w:anchor="_Fire_service_finalises" w:history="1">
              <w:r w:rsidRPr="00A801FC">
                <w:rPr>
                  <w:rFonts w:asciiTheme="minorHAnsi" w:hAnsiTheme="minorHAnsi" w:cstheme="minorHAnsi"/>
                  <w:color w:val="333333"/>
                  <w:u w:val="single"/>
                </w:rPr>
                <w:t>CRMP was brought to Cabinet to seek approval for its adoption from April 2023.</w:t>
              </w:r>
            </w:hyperlink>
          </w:p>
          <w:p w:rsidR="00EF0FC4" w:rsidRPr="00EF0FC4" w:rsidRDefault="00EF0FC4" w:rsidP="00EF0FC4">
            <w:pPr>
              <w:rPr>
                <w:rFonts w:asciiTheme="minorHAnsi" w:hAnsiTheme="minorHAnsi" w:cstheme="minorHAnsi"/>
                <w:b/>
                <w:bCs/>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0FC4" w:rsidRPr="00EF0FC4" w:rsidRDefault="00EF0FC4" w:rsidP="00EF0FC4">
            <w:pPr>
              <w:rPr>
                <w:rFonts w:asciiTheme="minorHAnsi" w:hAnsiTheme="minorHAnsi" w:cstheme="minorHAnsi"/>
              </w:rPr>
            </w:pPr>
            <w:r w:rsidRPr="00EF0FC4">
              <w:rPr>
                <w:rFonts w:asciiTheme="minorHAnsi" w:hAnsiTheme="minorHAnsi" w:cstheme="minorHAnsi"/>
              </w:rPr>
              <w:t>Page 35</w:t>
            </w: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p>
          <w:p w:rsidR="00EF0FC4" w:rsidRPr="00EF0FC4" w:rsidRDefault="00EF0FC4" w:rsidP="00EF0FC4">
            <w:pPr>
              <w:rPr>
                <w:rFonts w:asciiTheme="minorHAnsi" w:hAnsiTheme="minorHAnsi" w:cstheme="minorHAnsi"/>
              </w:rPr>
            </w:pPr>
            <w:r w:rsidRPr="00EF0FC4">
              <w:rPr>
                <w:rFonts w:asciiTheme="minorHAnsi" w:hAnsiTheme="minorHAnsi" w:cstheme="minorHAnsi"/>
              </w:rPr>
              <w:t>Page 35</w:t>
            </w:r>
          </w:p>
        </w:tc>
      </w:tr>
    </w:tbl>
    <w:p w:rsidR="00EF0FC4" w:rsidRPr="00A801FC" w:rsidRDefault="00EF0FC4" w:rsidP="00CB754F">
      <w:pPr>
        <w:pStyle w:val="NoSpacing"/>
        <w:rPr>
          <w:rFonts w:cstheme="minorHAnsi"/>
          <w:b/>
        </w:rPr>
      </w:pPr>
    </w:p>
    <w:p w:rsidR="00EF0FC4" w:rsidRPr="00EF0FC4" w:rsidRDefault="00EF0FC4" w:rsidP="00EF0FC4">
      <w:pPr>
        <w:spacing w:after="0" w:line="240" w:lineRule="auto"/>
        <w:jc w:val="center"/>
        <w:rPr>
          <w:rFonts w:eastAsia="Calibri" w:cstheme="minorHAnsi"/>
          <w:b/>
          <w:lang w:eastAsia="en-US"/>
        </w:rPr>
      </w:pPr>
      <w:r w:rsidRPr="00EF0FC4">
        <w:rPr>
          <w:rFonts w:eastAsia="Calibri" w:cstheme="minorHAnsi"/>
          <w:b/>
          <w:lang w:eastAsia="en-US"/>
        </w:rPr>
        <w:t>West Suffolk District Councillor Annual Report 2023</w:t>
      </w:r>
    </w:p>
    <w:p w:rsidR="00EF0FC4" w:rsidRPr="00EF0FC4" w:rsidRDefault="00EF0FC4" w:rsidP="00EF0FC4">
      <w:pPr>
        <w:spacing w:after="0" w:line="240" w:lineRule="auto"/>
        <w:jc w:val="center"/>
        <w:rPr>
          <w:rFonts w:eastAsia="Calibri" w:cstheme="minorHAnsi"/>
          <w:b/>
          <w:lang w:eastAsia="en-US"/>
        </w:rPr>
      </w:pPr>
    </w:p>
    <w:p w:rsidR="00EF0FC4" w:rsidRPr="00EF0FC4" w:rsidRDefault="00EF0FC4" w:rsidP="00EF0FC4">
      <w:pPr>
        <w:spacing w:after="0" w:line="240" w:lineRule="auto"/>
        <w:jc w:val="center"/>
        <w:rPr>
          <w:rFonts w:eastAsia="Calibri" w:cstheme="minorHAnsi"/>
          <w:b/>
          <w:lang w:eastAsia="en-US"/>
        </w:rPr>
      </w:pPr>
      <w:r w:rsidRPr="00EF0FC4">
        <w:rPr>
          <w:rFonts w:eastAsia="Calibri" w:cstheme="minorHAnsi"/>
          <w:b/>
          <w:lang w:eastAsia="en-US"/>
        </w:rPr>
        <w:t xml:space="preserve">Sara </w:t>
      </w:r>
      <w:proofErr w:type="spellStart"/>
      <w:r w:rsidRPr="00EF0FC4">
        <w:rPr>
          <w:rFonts w:eastAsia="Calibri" w:cstheme="minorHAnsi"/>
          <w:b/>
          <w:lang w:eastAsia="en-US"/>
        </w:rPr>
        <w:t>Mildmay</w:t>
      </w:r>
      <w:proofErr w:type="spellEnd"/>
      <w:r w:rsidRPr="00EF0FC4">
        <w:rPr>
          <w:rFonts w:eastAsia="Calibri" w:cstheme="minorHAnsi"/>
          <w:b/>
          <w:lang w:eastAsia="en-US"/>
        </w:rPr>
        <w:t>-White</w:t>
      </w:r>
    </w:p>
    <w:p w:rsidR="00EF0FC4" w:rsidRPr="00EF0FC4" w:rsidRDefault="00EF0FC4" w:rsidP="00EF0FC4">
      <w:pPr>
        <w:spacing w:after="0" w:line="240" w:lineRule="auto"/>
        <w:jc w:val="center"/>
        <w:rPr>
          <w:rFonts w:eastAsia="Calibri" w:cstheme="minorHAnsi"/>
          <w:b/>
          <w:lang w:eastAsia="en-US"/>
        </w:rPr>
      </w:pPr>
    </w:p>
    <w:p w:rsidR="00EF0FC4" w:rsidRPr="00EF0FC4" w:rsidRDefault="00EF0FC4" w:rsidP="00EF0FC4">
      <w:pPr>
        <w:spacing w:after="0" w:line="240" w:lineRule="auto"/>
        <w:rPr>
          <w:rFonts w:eastAsia="Calibri" w:cstheme="minorHAnsi"/>
          <w:b/>
          <w:lang w:eastAsia="en-US"/>
        </w:rPr>
      </w:pPr>
      <w:r w:rsidRPr="00EF0FC4">
        <w:rPr>
          <w:rFonts w:eastAsia="Calibri" w:cstheme="minorHAnsi"/>
          <w:b/>
          <w:lang w:eastAsia="en-US"/>
        </w:rPr>
        <w:t xml:space="preserve">Positions on West Suffolk Council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This year as part of succession planning I stood down as Deputy Leader of West Suffolk Council.</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I continued with my Cabinet post as Portfolio Holder for Housing and as a substitute on Development Control and Licensing.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Chairman Barley Homes </w:t>
      </w:r>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b/>
          <w:lang w:eastAsia="en-US"/>
        </w:rPr>
      </w:pPr>
      <w:r w:rsidRPr="00EF0FC4">
        <w:rPr>
          <w:rFonts w:eastAsia="Calibri" w:cstheme="minorHAnsi"/>
          <w:b/>
          <w:lang w:eastAsia="en-US"/>
        </w:rPr>
        <w:t>Council tax 2023-24</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Council Tax Band D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West Suffolk                                         £ 192.06</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Police and Crime Commissioner       £ 262.62</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Suffolk County Council                       £ 1,496.43</w:t>
      </w:r>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b/>
          <w:lang w:eastAsia="en-US"/>
        </w:rPr>
      </w:pPr>
      <w:r w:rsidRPr="00EF0FC4">
        <w:rPr>
          <w:rFonts w:eastAsia="Calibri" w:cstheme="minorHAnsi"/>
          <w:b/>
          <w:lang w:eastAsia="en-US"/>
        </w:rPr>
        <w:t>Garden Waste Collection 2023-24</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Cost of Brown </w:t>
      </w:r>
      <w:proofErr w:type="gramStart"/>
      <w:r w:rsidRPr="00EF0FC4">
        <w:rPr>
          <w:rFonts w:eastAsia="Calibri" w:cstheme="minorHAnsi"/>
          <w:lang w:eastAsia="en-US"/>
        </w:rPr>
        <w:t>Bin  £</w:t>
      </w:r>
      <w:proofErr w:type="gramEnd"/>
      <w:r w:rsidRPr="00EF0FC4">
        <w:rPr>
          <w:rFonts w:eastAsia="Calibri" w:cstheme="minorHAnsi"/>
          <w:lang w:eastAsia="en-US"/>
        </w:rPr>
        <w:t>47.00</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Link for signing up on line: </w:t>
      </w:r>
      <w:hyperlink r:id="rId30" w:history="1">
        <w:r w:rsidRPr="00A801FC">
          <w:rPr>
            <w:rFonts w:eastAsia="Calibri" w:cstheme="minorHAnsi"/>
            <w:color w:val="0563C1"/>
            <w:u w:val="single"/>
            <w:lang w:eastAsia="en-US"/>
          </w:rPr>
          <w:t>www.westsuffolk.gov.uk/gardenwaste</w:t>
        </w:r>
      </w:hyperlink>
      <w:r w:rsidRPr="00EF0FC4">
        <w:rPr>
          <w:rFonts w:eastAsia="Calibri" w:cstheme="minorHAnsi"/>
          <w:lang w:eastAsia="en-US"/>
        </w:rPr>
        <w:t xml:space="preserve"> </w:t>
      </w:r>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b/>
          <w:lang w:eastAsia="en-US"/>
        </w:rPr>
      </w:pPr>
      <w:r w:rsidRPr="00EF0FC4">
        <w:rPr>
          <w:rFonts w:eastAsia="Calibri" w:cstheme="minorHAnsi"/>
          <w:b/>
          <w:lang w:eastAsia="en-US"/>
        </w:rPr>
        <w:t>Locality Budget Spend May 2022 – April 2023</w:t>
      </w:r>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Jubilee Celebrations at </w:t>
      </w:r>
      <w:proofErr w:type="spellStart"/>
      <w:r w:rsidRPr="00EF0FC4">
        <w:rPr>
          <w:rFonts w:eastAsia="Calibri" w:cstheme="minorHAnsi"/>
          <w:lang w:eastAsia="en-US"/>
        </w:rPr>
        <w:t>Rougham</w:t>
      </w:r>
      <w:proofErr w:type="spellEnd"/>
      <w:r w:rsidRPr="00EF0FC4">
        <w:rPr>
          <w:rFonts w:eastAsia="Calibri" w:cstheme="minorHAnsi"/>
          <w:lang w:eastAsia="en-US"/>
        </w:rPr>
        <w:t xml:space="preserve">, Bradfield St George, Bradfield St Clare and Bradfield Combust with </w:t>
      </w:r>
      <w:proofErr w:type="spellStart"/>
      <w:r w:rsidRPr="00EF0FC4">
        <w:rPr>
          <w:rFonts w:eastAsia="Calibri" w:cstheme="minorHAnsi"/>
          <w:lang w:eastAsia="en-US"/>
        </w:rPr>
        <w:t>Stanningfield</w:t>
      </w:r>
      <w:proofErr w:type="spellEnd"/>
      <w:r w:rsidRPr="00EF0FC4">
        <w:rPr>
          <w:rFonts w:eastAsia="Calibri" w:cstheme="minorHAnsi"/>
          <w:lang w:eastAsia="en-US"/>
        </w:rPr>
        <w:t xml:space="preserve">   total of £1,850.00</w:t>
      </w:r>
    </w:p>
    <w:p w:rsidR="00EF0FC4" w:rsidRPr="00EF0FC4" w:rsidRDefault="00EF0FC4" w:rsidP="00EF0FC4">
      <w:pPr>
        <w:spacing w:after="0" w:line="240" w:lineRule="auto"/>
        <w:rPr>
          <w:rFonts w:eastAsia="Calibri" w:cstheme="minorHAnsi"/>
          <w:lang w:eastAsia="en-US"/>
        </w:rPr>
      </w:pPr>
      <w:proofErr w:type="spellStart"/>
      <w:r w:rsidRPr="00EF0FC4">
        <w:rPr>
          <w:rFonts w:eastAsia="Calibri" w:cstheme="minorHAnsi"/>
          <w:lang w:eastAsia="en-US"/>
        </w:rPr>
        <w:t>Rougham</w:t>
      </w:r>
      <w:proofErr w:type="spellEnd"/>
      <w:r w:rsidRPr="00EF0FC4">
        <w:rPr>
          <w:rFonts w:eastAsia="Calibri" w:cstheme="minorHAnsi"/>
          <w:lang w:eastAsia="en-US"/>
        </w:rPr>
        <w:t xml:space="preserve"> Primary School swimming pool refurbishment £1,100.00</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Bradfield St Clare community Kit Café   £300</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lastRenderedPageBreak/>
        <w:t>Total: £3,250.00</w:t>
      </w:r>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b/>
          <w:lang w:eastAsia="en-US"/>
        </w:rPr>
      </w:pPr>
      <w:r w:rsidRPr="00EF0FC4">
        <w:rPr>
          <w:rFonts w:eastAsia="Calibri" w:cstheme="minorHAnsi"/>
          <w:b/>
          <w:lang w:eastAsia="en-US"/>
        </w:rPr>
        <w:t>Highlights from West Suffolk 2022-23</w:t>
      </w:r>
    </w:p>
    <w:p w:rsidR="00EF0FC4" w:rsidRPr="00EF0FC4" w:rsidRDefault="00EF0FC4" w:rsidP="00EF0FC4">
      <w:pPr>
        <w:spacing w:after="0" w:line="240" w:lineRule="auto"/>
        <w:rPr>
          <w:rFonts w:eastAsia="Calibri" w:cstheme="minorHAnsi"/>
          <w:b/>
          <w:lang w:eastAsia="en-US"/>
        </w:rPr>
      </w:pP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West Suffolk Annual Report will be available at the end of May and will be circulated to Parish Councils.</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 </w:t>
      </w:r>
      <w:proofErr w:type="gramStart"/>
      <w:r w:rsidRPr="00EF0FC4">
        <w:rPr>
          <w:rFonts w:eastAsia="Calibri" w:cstheme="minorHAnsi"/>
          <w:lang w:eastAsia="en-US"/>
        </w:rPr>
        <w:t>Community Support.</w:t>
      </w:r>
      <w:proofErr w:type="gramEnd"/>
      <w:r w:rsidRPr="00EF0FC4">
        <w:rPr>
          <w:rFonts w:eastAsia="Calibri" w:cstheme="minorHAnsi"/>
          <w:lang w:eastAsia="en-US"/>
        </w:rPr>
        <w:t xml:space="preserve">  </w:t>
      </w:r>
      <w:proofErr w:type="gramStart"/>
      <w:r w:rsidRPr="00EF0FC4">
        <w:rPr>
          <w:rFonts w:eastAsia="Calibri" w:cstheme="minorHAnsi"/>
          <w:lang w:eastAsia="en-US"/>
        </w:rPr>
        <w:t>The vital work of Community Groups has always been recognised and supported by West Suffolk Council and never more so than during the pandemic.</w:t>
      </w:r>
      <w:proofErr w:type="gramEnd"/>
      <w:r w:rsidRPr="00EF0FC4">
        <w:rPr>
          <w:rFonts w:eastAsia="Calibri" w:cstheme="minorHAnsi"/>
          <w:lang w:eastAsia="en-US"/>
        </w:rPr>
        <w:t xml:space="preserve"> This winter £160,000 of new funding was awarded to </w:t>
      </w:r>
      <w:proofErr w:type="gramStart"/>
      <w:r w:rsidRPr="00EF0FC4">
        <w:rPr>
          <w:rFonts w:eastAsia="Calibri" w:cstheme="minorHAnsi"/>
          <w:lang w:eastAsia="en-US"/>
        </w:rPr>
        <w:t>60  community</w:t>
      </w:r>
      <w:proofErr w:type="gramEnd"/>
      <w:r w:rsidRPr="00EF0FC4">
        <w:rPr>
          <w:rFonts w:eastAsia="Calibri" w:cstheme="minorHAnsi"/>
          <w:lang w:eastAsia="en-US"/>
        </w:rPr>
        <w:t xml:space="preserve"> groups and organisations helping West Suffolk residents during the winter.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£7</w:t>
      </w:r>
      <w:r w:rsidR="005C2D2A" w:rsidRPr="00A801FC">
        <w:rPr>
          <w:rFonts w:eastAsia="Calibri" w:cstheme="minorHAnsi"/>
          <w:lang w:eastAsia="en-US"/>
        </w:rPr>
        <w:t>0,343.00 was also used from our</w:t>
      </w:r>
      <w:r w:rsidRPr="00EF0FC4">
        <w:rPr>
          <w:rFonts w:eastAsia="Calibri" w:cstheme="minorHAnsi"/>
          <w:lang w:eastAsia="en-US"/>
        </w:rPr>
        <w:t xml:space="preserve"> Shared Prosperity Fund to support residents with the cost of living challenges during the winter.</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Discretionary Housing Payment has also been available to help residents who are struggling with their rent, as well as the Local Welfare Assistance Scheme for people who are in financial hardship.  www.westsuffolk.gov.uk/cost-of-living/finance-and-debt.cfm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West Suffolk Community Chest funding was increased this year to over £500,000 with the emphasis on helping residents with the cost-of-living challenges to their health and wellbeing.</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Five more play areas in West Suffolk are being refurbished in a programme worth £220,000</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West Suffolk was one of 4 councils and the first to go live with payments through the Energy Support Scheme Alternative Funding.  This was getting funding out to residents who don’t directly pay their energy supplier and so haven’t received the payment directly from their energy supplier.</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£300,000 allocated to ensure swimming pools could stay open in West Suffolk despite soaring energy costs.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Together with partners West Suffolk Council are collectively investing £500,000 to help reduce council tax by 100% for a year for means tested low-income families. Around 11% of households under this initiative and others will pay no or reduced council tax.</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Suffolk’s District and Borough Councils have secured £2.2 million of Government funding to improve the standard of private rented homes in the county, tackling poor housing conditions and improving tenants’ wellbeing. </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Continuing the investment of £9 </w:t>
      </w:r>
      <w:proofErr w:type="gramStart"/>
      <w:r w:rsidRPr="00EF0FC4">
        <w:rPr>
          <w:rFonts w:eastAsia="Calibri" w:cstheme="minorHAnsi"/>
          <w:lang w:eastAsia="en-US"/>
        </w:rPr>
        <w:t>million  in</w:t>
      </w:r>
      <w:proofErr w:type="gramEnd"/>
      <w:r w:rsidRPr="00EF0FC4">
        <w:rPr>
          <w:rFonts w:eastAsia="Calibri" w:cstheme="minorHAnsi"/>
          <w:lang w:eastAsia="en-US"/>
        </w:rPr>
        <w:t xml:space="preserve"> initiatives to tackle the climate crisis and reach net zero by 2023.</w:t>
      </w:r>
    </w:p>
    <w:p w:rsidR="00EF0FC4" w:rsidRPr="00EF0FC4" w:rsidRDefault="00EF0FC4" w:rsidP="00EF0FC4">
      <w:pPr>
        <w:spacing w:after="0" w:line="240" w:lineRule="auto"/>
        <w:rPr>
          <w:rFonts w:eastAsia="Calibri" w:cstheme="minorHAnsi"/>
          <w:lang w:eastAsia="en-US"/>
        </w:rPr>
      </w:pPr>
      <w:proofErr w:type="gramStart"/>
      <w:r w:rsidRPr="00EF0FC4">
        <w:rPr>
          <w:rFonts w:eastAsia="Calibri" w:cstheme="minorHAnsi"/>
          <w:lang w:eastAsia="en-US"/>
        </w:rPr>
        <w:t>Planned balanced budget helping to deliver a £40 million replacement for Bury St Edmunds leisure centre as part of the first phase of the Western Way development.</w:t>
      </w:r>
      <w:proofErr w:type="gramEnd"/>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Nearly £28 million investment of capital expenditure identified to spend over the next 2 years on economic growth and prosperity including the Incubation Units on Suffolk Business Park.</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£440,000 for car park improvements including the provision of electric charging points across West Suffolk.</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Work completed on the £8.4 million scheme to redevelop the Post Office building in Bury St Edmunds, retaining the historic  Victorian façade and widening the link between marketplace and the Arc. This work provided 2 retail units together with 12 apartments which have now been sold.</w:t>
      </w:r>
    </w:p>
    <w:p w:rsidR="00EF0FC4" w:rsidRPr="00EF0FC4" w:rsidRDefault="00EF0FC4" w:rsidP="00EF0FC4">
      <w:pPr>
        <w:spacing w:after="0" w:line="240" w:lineRule="auto"/>
        <w:rPr>
          <w:rFonts w:eastAsia="Calibri" w:cstheme="minorHAnsi"/>
          <w:lang w:eastAsia="en-US"/>
        </w:rPr>
      </w:pPr>
      <w:proofErr w:type="gramStart"/>
      <w:r w:rsidRPr="00EF0FC4">
        <w:rPr>
          <w:rFonts w:eastAsia="Calibri" w:cstheme="minorHAnsi"/>
          <w:lang w:eastAsia="en-US"/>
        </w:rPr>
        <w:t xml:space="preserve">Development of the new car park on the north side of Bury St Edmunds railway station and new entrance to the station on the </w:t>
      </w:r>
      <w:proofErr w:type="spellStart"/>
      <w:r w:rsidRPr="00EF0FC4">
        <w:rPr>
          <w:rFonts w:eastAsia="Calibri" w:cstheme="minorHAnsi"/>
          <w:lang w:eastAsia="en-US"/>
        </w:rPr>
        <w:t>northside</w:t>
      </w:r>
      <w:proofErr w:type="spellEnd"/>
      <w:r w:rsidRPr="00EF0FC4">
        <w:rPr>
          <w:rFonts w:eastAsia="Calibri" w:cstheme="minorHAnsi"/>
          <w:lang w:eastAsia="en-US"/>
        </w:rPr>
        <w:t>, 75 additional cycle parking places.</w:t>
      </w:r>
      <w:proofErr w:type="gramEnd"/>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Continued investment in solar </w:t>
      </w:r>
      <w:proofErr w:type="gramStart"/>
      <w:r w:rsidRPr="00EF0FC4">
        <w:rPr>
          <w:rFonts w:eastAsia="Calibri" w:cstheme="minorHAnsi"/>
          <w:lang w:eastAsia="en-US"/>
        </w:rPr>
        <w:t>energy ,working</w:t>
      </w:r>
      <w:proofErr w:type="gramEnd"/>
      <w:r w:rsidRPr="00EF0FC4">
        <w:rPr>
          <w:rFonts w:eastAsia="Calibri" w:cstheme="minorHAnsi"/>
          <w:lang w:eastAsia="en-US"/>
        </w:rPr>
        <w:t xml:space="preserve"> with businesses to put solar power on their properties as well as the council’s own, which will see an additional £1.75 million in solar income for the council as well as generating electricity to supply the council’s buildings.</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Barley Homes the Council’s wholly owned housing company has delivered developments in Haverhill whilst providing an income to the Council.</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Homelessness work and support for refugees and asylum seekers has been at the forefront of work this year. Rough Sleeper numbers have been reduced from a high of 36 in 2018 to 9 in 2022. These numbers fluctuate and a number of these clients have been housed on several occasions but for a </w:t>
      </w:r>
      <w:r w:rsidRPr="00EF0FC4">
        <w:rPr>
          <w:rFonts w:eastAsia="Calibri" w:cstheme="minorHAnsi"/>
          <w:lang w:eastAsia="en-US"/>
        </w:rPr>
        <w:lastRenderedPageBreak/>
        <w:t>variety of reasons are unable to sustain a tenancy despite support and we do continue to work with them.</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We continue to meet the governments housing targets with1003 dwellings completed across West Suffolk in 2022/23. This has outperformed our government target of 806 and includes meeting our council target of 30% affordable homes.</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A major planning application by West Suffolk Hospital for a new health campus/hospital was approved by development control committee and I look forward to that development moving forward.</w:t>
      </w: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Finally, many hours have been spent working on the new West Suffolk Local Plan. This is a government requirement and all councils should have one in place by 2024. The local plan provides a vision for the growth and development of an area together with policies which set out the way that the council aims to meet the housing, employment, social and community needs of their area, at the same time as protecting and enhancing the </w:t>
      </w:r>
      <w:proofErr w:type="gramStart"/>
      <w:r w:rsidRPr="00EF0FC4">
        <w:rPr>
          <w:rFonts w:eastAsia="Calibri" w:cstheme="minorHAnsi"/>
          <w:lang w:eastAsia="en-US"/>
        </w:rPr>
        <w:t>natural,</w:t>
      </w:r>
      <w:proofErr w:type="gramEnd"/>
      <w:r w:rsidRPr="00EF0FC4">
        <w:rPr>
          <w:rFonts w:eastAsia="Calibri" w:cstheme="minorHAnsi"/>
          <w:lang w:eastAsia="en-US"/>
        </w:rPr>
        <w:t xml:space="preserve"> and historic environment. Further consultation on the local plan will come forward in 2023. </w:t>
      </w:r>
    </w:p>
    <w:p w:rsidR="00EF0FC4" w:rsidRPr="00EF0FC4" w:rsidRDefault="00EF0FC4" w:rsidP="00EF0FC4">
      <w:pPr>
        <w:spacing w:after="0" w:line="240" w:lineRule="auto"/>
        <w:rPr>
          <w:rFonts w:eastAsia="Calibri" w:cstheme="minorHAnsi"/>
          <w:lang w:eastAsia="en-US"/>
        </w:rPr>
      </w:pPr>
    </w:p>
    <w:p w:rsidR="00EF0FC4" w:rsidRPr="00EF0FC4" w:rsidRDefault="00EF0FC4" w:rsidP="00EF0FC4">
      <w:pPr>
        <w:spacing w:after="0" w:line="240" w:lineRule="auto"/>
        <w:rPr>
          <w:rFonts w:eastAsia="Calibri" w:cstheme="minorHAnsi"/>
          <w:lang w:eastAsia="en-US"/>
        </w:rPr>
      </w:pPr>
      <w:r w:rsidRPr="00EF0FC4">
        <w:rPr>
          <w:rFonts w:eastAsia="Calibri" w:cstheme="minorHAnsi"/>
          <w:lang w:eastAsia="en-US"/>
        </w:rPr>
        <w:t xml:space="preserve">Thank you all for your continued </w:t>
      </w:r>
      <w:proofErr w:type="gramStart"/>
      <w:r w:rsidRPr="00EF0FC4">
        <w:rPr>
          <w:rFonts w:eastAsia="Calibri" w:cstheme="minorHAnsi"/>
          <w:lang w:eastAsia="en-US"/>
        </w:rPr>
        <w:t>support,</w:t>
      </w:r>
      <w:proofErr w:type="gramEnd"/>
      <w:r w:rsidRPr="00EF0FC4">
        <w:rPr>
          <w:rFonts w:eastAsia="Calibri" w:cstheme="minorHAnsi"/>
          <w:lang w:eastAsia="en-US"/>
        </w:rPr>
        <w:t xml:space="preserve"> it is a great pleasure and honour to represent our lovely villages. </w:t>
      </w:r>
    </w:p>
    <w:p w:rsidR="00EF0FC4" w:rsidRPr="00EF0FC4" w:rsidRDefault="00EF0FC4" w:rsidP="00EF0FC4">
      <w:pPr>
        <w:spacing w:after="0" w:line="240" w:lineRule="auto"/>
        <w:rPr>
          <w:rFonts w:eastAsia="Calibri" w:cstheme="minorHAnsi"/>
          <w:lang w:eastAsia="en-US"/>
        </w:rPr>
      </w:pPr>
      <w:proofErr w:type="gramStart"/>
      <w:r w:rsidRPr="00EF0FC4">
        <w:rPr>
          <w:rFonts w:eastAsia="Calibri" w:cstheme="minorHAnsi"/>
          <w:lang w:eastAsia="en-US"/>
        </w:rPr>
        <w:t>Finally, a thank you to all the parish councillors and volunteers who work so hard to keep your village vibrant and attractive.</w:t>
      </w:r>
      <w:proofErr w:type="gramEnd"/>
    </w:p>
    <w:p w:rsidR="00EF0FC4" w:rsidRPr="00EF0FC4" w:rsidRDefault="00EF0FC4" w:rsidP="00EF0FC4">
      <w:pPr>
        <w:spacing w:after="0" w:line="240" w:lineRule="auto"/>
        <w:rPr>
          <w:rFonts w:eastAsia="Calibri" w:cstheme="minorHAnsi"/>
          <w:lang w:eastAsia="en-US"/>
        </w:rPr>
      </w:pPr>
    </w:p>
    <w:p w:rsidR="00EF0FC4" w:rsidRPr="00A801FC" w:rsidRDefault="00EF0FC4" w:rsidP="00EF0FC4">
      <w:pPr>
        <w:spacing w:after="0" w:line="240" w:lineRule="auto"/>
        <w:rPr>
          <w:rFonts w:eastAsia="Calibri" w:cstheme="minorHAnsi"/>
          <w:lang w:eastAsia="en-US"/>
        </w:rPr>
      </w:pPr>
      <w:r w:rsidRPr="00EF0FC4">
        <w:rPr>
          <w:rFonts w:eastAsia="Calibri" w:cstheme="minorHAnsi"/>
          <w:lang w:eastAsia="en-US"/>
        </w:rPr>
        <w:t xml:space="preserve">Sara </w:t>
      </w:r>
      <w:proofErr w:type="spellStart"/>
      <w:r w:rsidRPr="00EF0FC4">
        <w:rPr>
          <w:rFonts w:eastAsia="Calibri" w:cstheme="minorHAnsi"/>
          <w:lang w:eastAsia="en-US"/>
        </w:rPr>
        <w:t>Mildmay</w:t>
      </w:r>
      <w:proofErr w:type="spellEnd"/>
      <w:r w:rsidRPr="00EF0FC4">
        <w:rPr>
          <w:rFonts w:eastAsia="Calibri" w:cstheme="minorHAnsi"/>
          <w:lang w:eastAsia="en-US"/>
        </w:rPr>
        <w:t xml:space="preserve">-White </w:t>
      </w:r>
    </w:p>
    <w:p w:rsidR="005C2D2A" w:rsidRPr="00A801FC" w:rsidRDefault="005C2D2A" w:rsidP="00EF0FC4">
      <w:pPr>
        <w:spacing w:after="0" w:line="240" w:lineRule="auto"/>
        <w:rPr>
          <w:rFonts w:eastAsia="Calibri" w:cstheme="minorHAnsi"/>
          <w:lang w:eastAsia="en-US"/>
        </w:rPr>
      </w:pPr>
    </w:p>
    <w:p w:rsidR="005C2D2A" w:rsidRPr="00EF0FC4" w:rsidRDefault="005C2D2A" w:rsidP="00EF0FC4">
      <w:pPr>
        <w:spacing w:after="0" w:line="240" w:lineRule="auto"/>
        <w:rPr>
          <w:rFonts w:eastAsia="Calibri" w:cstheme="minorHAnsi"/>
          <w:lang w:eastAsia="en-US"/>
        </w:rPr>
      </w:pPr>
    </w:p>
    <w:p w:rsidR="005C2D2A" w:rsidRPr="00A801FC" w:rsidRDefault="005C2D2A" w:rsidP="005C2D2A">
      <w:pPr>
        <w:spacing w:after="0" w:line="240" w:lineRule="auto"/>
        <w:rPr>
          <w:rFonts w:eastAsia="Calibri" w:cstheme="minorHAnsi"/>
          <w:b/>
          <w:bCs/>
          <w:lang w:eastAsia="en-US"/>
        </w:rPr>
      </w:pPr>
      <w:r w:rsidRPr="00A801FC">
        <w:rPr>
          <w:rFonts w:eastAsia="Calibri" w:cstheme="minorHAnsi"/>
          <w:b/>
          <w:bCs/>
          <w:lang w:eastAsia="en-US"/>
        </w:rPr>
        <w:t>Bradfield St George Village Hall Management Committee</w:t>
      </w:r>
      <w:r w:rsidR="00A801FC">
        <w:rPr>
          <w:rFonts w:eastAsia="Calibri" w:cstheme="minorHAnsi"/>
          <w:b/>
          <w:bCs/>
          <w:lang w:eastAsia="en-US"/>
        </w:rPr>
        <w:t xml:space="preserve"> - </w:t>
      </w:r>
      <w:r w:rsidRPr="00A801FC">
        <w:rPr>
          <w:rFonts w:eastAsia="Calibri" w:cstheme="minorHAnsi"/>
          <w:b/>
          <w:bCs/>
          <w:lang w:eastAsia="en-US"/>
        </w:rPr>
        <w:t>Chair’s Report to the PC for 2022</w:t>
      </w:r>
    </w:p>
    <w:p w:rsidR="005C2D2A" w:rsidRPr="00A801FC" w:rsidRDefault="005C2D2A" w:rsidP="005C2D2A">
      <w:pPr>
        <w:spacing w:after="0" w:line="240" w:lineRule="auto"/>
        <w:rPr>
          <w:rFonts w:eastAsia="Calibri" w:cstheme="minorHAnsi"/>
          <w:b/>
          <w:bCs/>
          <w:lang w:eastAsia="en-US"/>
        </w:rPr>
      </w:pP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The village hall is now </w:t>
      </w:r>
      <w:proofErr w:type="gramStart"/>
      <w:r w:rsidRPr="00A801FC">
        <w:rPr>
          <w:rFonts w:eastAsia="Calibri" w:cstheme="minorHAnsi"/>
          <w:lang w:eastAsia="en-US"/>
        </w:rPr>
        <w:t>back</w:t>
      </w:r>
      <w:proofErr w:type="gramEnd"/>
      <w:r w:rsidRPr="00A801FC">
        <w:rPr>
          <w:rFonts w:eastAsia="Calibri" w:cstheme="minorHAnsi"/>
          <w:lang w:eastAsia="en-US"/>
        </w:rPr>
        <w:t xml:space="preserve"> up to pre </w:t>
      </w:r>
      <w:proofErr w:type="spellStart"/>
      <w:r w:rsidRPr="00A801FC">
        <w:rPr>
          <w:rFonts w:eastAsia="Calibri" w:cstheme="minorHAnsi"/>
          <w:lang w:eastAsia="en-US"/>
        </w:rPr>
        <w:t>covid</w:t>
      </w:r>
      <w:proofErr w:type="spellEnd"/>
      <w:r w:rsidRPr="00A801FC">
        <w:rPr>
          <w:rFonts w:eastAsia="Calibri" w:cstheme="minorHAnsi"/>
          <w:lang w:eastAsia="en-US"/>
        </w:rPr>
        <w:t xml:space="preserve"> usage and possibly has even surpassed it. Bradfield Nights are regularly very well attended and hot food is enjoyed by many who attend. The kitchen received a 5-star environmental rating at the end of the year.</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In spite of bad weather, a successful afternoon tea event was held in June to celebrate the now late Queen’s Platinum Jubilee. </w:t>
      </w:r>
      <w:proofErr w:type="gramStart"/>
      <w:r w:rsidRPr="00A801FC">
        <w:rPr>
          <w:rFonts w:eastAsia="Calibri" w:cstheme="minorHAnsi"/>
          <w:lang w:eastAsia="en-US"/>
        </w:rPr>
        <w:t>This included a BBQ, bar, afternoon tea, a bouncy castle and live</w:t>
      </w:r>
      <w:proofErr w:type="gramEnd"/>
      <w:r w:rsidRPr="00A801FC">
        <w:rPr>
          <w:rFonts w:eastAsia="Calibri" w:cstheme="minorHAnsi"/>
          <w:lang w:eastAsia="en-US"/>
        </w:rPr>
        <w:t xml:space="preserve"> streaming of events in London. This event was generously supported by our 2 local councillors. </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August saw the return of the beer festival with live music. This event was a great success helped by the lovely weather and the </w:t>
      </w:r>
      <w:proofErr w:type="spellStart"/>
      <w:r w:rsidRPr="00A801FC">
        <w:rPr>
          <w:rFonts w:eastAsia="Calibri" w:cstheme="minorHAnsi"/>
          <w:lang w:eastAsia="en-US"/>
        </w:rPr>
        <w:t>Felsham</w:t>
      </w:r>
      <w:proofErr w:type="spellEnd"/>
      <w:r w:rsidRPr="00A801FC">
        <w:rPr>
          <w:rFonts w:eastAsia="Calibri" w:cstheme="minorHAnsi"/>
          <w:lang w:eastAsia="en-US"/>
        </w:rPr>
        <w:t xml:space="preserve"> based band Twelfth Night. A selection of beers and ciders was also enjoyed by the many who attended as well as the BBQ serving pulled pork as well as burgers and sausages. There was a bouncy castle and face painting for children. </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In November the Firework Night event was again a success with a BBQ and a bar. The committee had devised a new queuing system for the BBQ which was a great improvement on previous years and kept queuing to a minimum.  </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Quiz Nights have continued throughout the year with attendance numbers fluctuating from 3 to 10 teams and often a pizza van in attendance which is open to all, not just quizzers. </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Live streaming of International Rugby matches continues to be popular.</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There is now 1 regular booking for a Yoga class on a Tuesday night.</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The hall is cleaned regularly, and repairs and maintenance are carried out by members of the committee or professionals as appropriate. </w:t>
      </w: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The lights are due to be replaced by energy efficient LEDs and the committee are currently looking into having the bar refurbished.  </w:t>
      </w:r>
    </w:p>
    <w:p w:rsidR="005C2D2A" w:rsidRPr="00A801FC" w:rsidRDefault="005C2D2A" w:rsidP="005C2D2A">
      <w:pPr>
        <w:spacing w:after="0" w:line="240" w:lineRule="auto"/>
        <w:rPr>
          <w:rFonts w:eastAsia="Calibri" w:cstheme="minorHAnsi"/>
          <w:lang w:eastAsia="en-US"/>
        </w:rPr>
      </w:pPr>
    </w:p>
    <w:p w:rsidR="005C2D2A" w:rsidRPr="00A801FC" w:rsidRDefault="005C2D2A" w:rsidP="005C2D2A">
      <w:pPr>
        <w:spacing w:after="0" w:line="240" w:lineRule="auto"/>
        <w:rPr>
          <w:rFonts w:eastAsia="Calibri" w:cstheme="minorHAnsi"/>
          <w:lang w:eastAsia="en-US"/>
        </w:rPr>
      </w:pPr>
      <w:r w:rsidRPr="00A801FC">
        <w:rPr>
          <w:rFonts w:eastAsia="Calibri" w:cstheme="minorHAnsi"/>
          <w:lang w:eastAsia="en-US"/>
        </w:rPr>
        <w:t xml:space="preserve">Christine </w:t>
      </w:r>
      <w:proofErr w:type="spellStart"/>
      <w:r w:rsidRPr="00A801FC">
        <w:rPr>
          <w:rFonts w:eastAsia="Calibri" w:cstheme="minorHAnsi"/>
          <w:lang w:eastAsia="en-US"/>
        </w:rPr>
        <w:t>Stainer</w:t>
      </w:r>
      <w:proofErr w:type="spellEnd"/>
    </w:p>
    <w:p w:rsidR="00A801FC" w:rsidRPr="00A801FC" w:rsidRDefault="005C2D2A" w:rsidP="005C2D2A">
      <w:pPr>
        <w:spacing w:after="0" w:line="240" w:lineRule="auto"/>
        <w:rPr>
          <w:rFonts w:eastAsia="Calibri" w:cstheme="minorHAnsi"/>
          <w:lang w:eastAsia="en-US"/>
        </w:rPr>
      </w:pPr>
      <w:r w:rsidRPr="00A801FC">
        <w:rPr>
          <w:rFonts w:eastAsia="Calibri" w:cstheme="minorHAnsi"/>
          <w:lang w:eastAsia="en-US"/>
        </w:rPr>
        <w:t>May 2023</w:t>
      </w:r>
    </w:p>
    <w:p w:rsidR="00A801FC" w:rsidRPr="00A801FC" w:rsidRDefault="00A801FC">
      <w:pPr>
        <w:rPr>
          <w:rFonts w:eastAsia="Calibri" w:cstheme="minorHAnsi"/>
          <w:lang w:eastAsia="en-US"/>
        </w:rPr>
      </w:pPr>
    </w:p>
    <w:p w:rsidR="00A801FC" w:rsidRPr="00A801FC" w:rsidRDefault="00A801FC">
      <w:pPr>
        <w:rPr>
          <w:rFonts w:eastAsia="Calibri" w:cstheme="minorHAnsi"/>
          <w:lang w:eastAsia="en-US"/>
        </w:rPr>
      </w:pPr>
      <w:r w:rsidRPr="00A801FC">
        <w:rPr>
          <w:rFonts w:eastAsia="Calibri" w:cstheme="minorHAnsi"/>
          <w:lang w:eastAsia="en-US"/>
        </w:rPr>
        <w:lastRenderedPageBreak/>
        <w:drawing>
          <wp:inline distT="0" distB="0" distL="0" distR="0" wp14:anchorId="5E9BB10C" wp14:editId="15E3F97F">
            <wp:extent cx="4245256" cy="7196667"/>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245256" cy="7196667"/>
                    </a:xfrm>
                    <a:prstGeom prst="rect">
                      <a:avLst/>
                    </a:prstGeom>
                  </pic:spPr>
                </pic:pic>
              </a:graphicData>
            </a:graphic>
          </wp:inline>
        </w:drawing>
      </w:r>
      <w:r w:rsidRPr="00A801FC">
        <w:rPr>
          <w:rFonts w:eastAsia="Calibri" w:cstheme="minorHAnsi"/>
          <w:lang w:eastAsia="en-US"/>
        </w:rPr>
        <w:t xml:space="preserve"> </w:t>
      </w:r>
      <w:r w:rsidRPr="00A801FC">
        <w:rPr>
          <w:rFonts w:eastAsia="Calibri" w:cstheme="minorHAnsi"/>
          <w:lang w:eastAsia="en-US"/>
        </w:rPr>
        <w:br w:type="page"/>
      </w:r>
    </w:p>
    <w:p w:rsidR="005C2D2A" w:rsidRPr="00A801FC" w:rsidRDefault="005C2D2A" w:rsidP="005C2D2A">
      <w:pPr>
        <w:spacing w:after="0" w:line="240" w:lineRule="auto"/>
        <w:rPr>
          <w:rFonts w:eastAsia="Calibri" w:cstheme="minorHAnsi"/>
          <w:lang w:eastAsia="en-US"/>
        </w:rPr>
      </w:pPr>
    </w:p>
    <w:p w:rsidR="005C2D2A" w:rsidRPr="005C2D2A" w:rsidRDefault="005C2D2A" w:rsidP="005C2D2A">
      <w:pPr>
        <w:rPr>
          <w:rFonts w:eastAsiaTheme="minorHAnsi" w:cstheme="minorHAnsi"/>
          <w:b/>
          <w:lang w:eastAsia="en-US"/>
        </w:rPr>
      </w:pPr>
      <w:r w:rsidRPr="005C2D2A">
        <w:rPr>
          <w:rFonts w:eastAsiaTheme="minorHAnsi" w:cstheme="minorHAnsi"/>
          <w:b/>
          <w:lang w:eastAsia="en-US"/>
        </w:rPr>
        <w:t xml:space="preserve">Bradfield St George Annual Parish </w:t>
      </w:r>
      <w:proofErr w:type="gramStart"/>
      <w:r w:rsidRPr="005C2D2A">
        <w:rPr>
          <w:rFonts w:eastAsiaTheme="minorHAnsi" w:cstheme="minorHAnsi"/>
          <w:b/>
          <w:lang w:eastAsia="en-US"/>
        </w:rPr>
        <w:t>Meeti</w:t>
      </w:r>
      <w:r w:rsidR="00A801FC">
        <w:rPr>
          <w:rFonts w:eastAsiaTheme="minorHAnsi" w:cstheme="minorHAnsi"/>
          <w:b/>
          <w:lang w:eastAsia="en-US"/>
        </w:rPr>
        <w:t>ng  -</w:t>
      </w:r>
      <w:proofErr w:type="gramEnd"/>
      <w:r w:rsidRPr="005C2D2A">
        <w:rPr>
          <w:rFonts w:eastAsiaTheme="minorHAnsi" w:cstheme="minorHAnsi"/>
          <w:b/>
          <w:lang w:eastAsia="en-US"/>
        </w:rPr>
        <w:t xml:space="preserve">  </w:t>
      </w:r>
      <w:proofErr w:type="spellStart"/>
      <w:r w:rsidRPr="005C2D2A">
        <w:rPr>
          <w:rFonts w:eastAsiaTheme="minorHAnsi" w:cstheme="minorHAnsi"/>
          <w:b/>
          <w:lang w:eastAsia="en-US"/>
        </w:rPr>
        <w:t>Chairmans</w:t>
      </w:r>
      <w:proofErr w:type="spellEnd"/>
      <w:r w:rsidR="00A801FC">
        <w:rPr>
          <w:rFonts w:eastAsiaTheme="minorHAnsi" w:cstheme="minorHAnsi"/>
          <w:b/>
          <w:lang w:eastAsia="en-US"/>
        </w:rPr>
        <w:t>’</w:t>
      </w:r>
      <w:r w:rsidRPr="005C2D2A">
        <w:rPr>
          <w:rFonts w:eastAsiaTheme="minorHAnsi" w:cstheme="minorHAnsi"/>
          <w:b/>
          <w:lang w:eastAsia="en-US"/>
        </w:rPr>
        <w:t xml:space="preserve"> Report 2023.</w:t>
      </w:r>
    </w:p>
    <w:p w:rsidR="005C2D2A" w:rsidRPr="005C2D2A" w:rsidRDefault="005C2D2A" w:rsidP="005C2D2A">
      <w:pPr>
        <w:rPr>
          <w:rFonts w:eastAsiaTheme="minorHAnsi" w:cstheme="minorHAnsi"/>
          <w:lang w:eastAsia="en-US"/>
        </w:rPr>
      </w:pPr>
      <w:r w:rsidRPr="005C2D2A">
        <w:rPr>
          <w:rFonts w:eastAsiaTheme="minorHAnsi" w:cstheme="minorHAnsi"/>
          <w:lang w:eastAsia="en-US"/>
        </w:rPr>
        <w:t xml:space="preserve">The Parish Council remains at full strength after the recent </w:t>
      </w:r>
      <w:proofErr w:type="gramStart"/>
      <w:r w:rsidRPr="005C2D2A">
        <w:rPr>
          <w:rFonts w:eastAsiaTheme="minorHAnsi" w:cstheme="minorHAnsi"/>
          <w:lang w:eastAsia="en-US"/>
        </w:rPr>
        <w:t>elections ,</w:t>
      </w:r>
      <w:proofErr w:type="gramEnd"/>
      <w:r w:rsidRPr="005C2D2A">
        <w:rPr>
          <w:rFonts w:eastAsiaTheme="minorHAnsi" w:cstheme="minorHAnsi"/>
          <w:lang w:eastAsia="en-US"/>
        </w:rPr>
        <w:t xml:space="preserve"> all Councillors to continue for another term.</w:t>
      </w:r>
    </w:p>
    <w:p w:rsidR="005C2D2A" w:rsidRPr="005C2D2A" w:rsidRDefault="005C2D2A" w:rsidP="005C2D2A">
      <w:pPr>
        <w:rPr>
          <w:rFonts w:eastAsiaTheme="minorHAnsi" w:cstheme="minorHAnsi"/>
          <w:lang w:eastAsia="en-US"/>
        </w:rPr>
      </w:pPr>
      <w:r w:rsidRPr="005C2D2A">
        <w:rPr>
          <w:rFonts w:eastAsiaTheme="minorHAnsi" w:cstheme="minorHAnsi"/>
          <w:lang w:eastAsia="en-US"/>
        </w:rPr>
        <w:t xml:space="preserve">The Allotments are getting almost to capacity with the Monkey Workshops expanding their </w:t>
      </w:r>
      <w:proofErr w:type="gramStart"/>
      <w:r w:rsidRPr="005C2D2A">
        <w:rPr>
          <w:rFonts w:eastAsiaTheme="minorHAnsi" w:cstheme="minorHAnsi"/>
          <w:lang w:eastAsia="en-US"/>
        </w:rPr>
        <w:t>area ,</w:t>
      </w:r>
      <w:proofErr w:type="gramEnd"/>
      <w:r w:rsidRPr="005C2D2A">
        <w:rPr>
          <w:rFonts w:eastAsiaTheme="minorHAnsi" w:cstheme="minorHAnsi"/>
          <w:lang w:eastAsia="en-US"/>
        </w:rPr>
        <w:t xml:space="preserve"> willing to utilise some of the more unsuitable ground. Due to the demand</w:t>
      </w:r>
      <w:r w:rsidR="00A801FC">
        <w:rPr>
          <w:rFonts w:eastAsiaTheme="minorHAnsi" w:cstheme="minorHAnsi"/>
          <w:lang w:eastAsia="en-US"/>
        </w:rPr>
        <w:t xml:space="preserve"> and also a potential donation, </w:t>
      </w:r>
      <w:r w:rsidRPr="005C2D2A">
        <w:rPr>
          <w:rFonts w:eastAsiaTheme="minorHAnsi" w:cstheme="minorHAnsi"/>
          <w:lang w:eastAsia="en-US"/>
        </w:rPr>
        <w:t xml:space="preserve">the Parish Council are assessing the potential to put a water supply for the allotment holders. It will mean a sizeable increase in rent fees to cover the water </w:t>
      </w:r>
      <w:proofErr w:type="spellStart"/>
      <w:r w:rsidRPr="005C2D2A">
        <w:rPr>
          <w:rFonts w:eastAsiaTheme="minorHAnsi" w:cstheme="minorHAnsi"/>
          <w:lang w:eastAsia="en-US"/>
        </w:rPr>
        <w:t>useage</w:t>
      </w:r>
      <w:proofErr w:type="spellEnd"/>
      <w:r w:rsidRPr="005C2D2A">
        <w:rPr>
          <w:rFonts w:eastAsiaTheme="minorHAnsi" w:cstheme="minorHAnsi"/>
          <w:lang w:eastAsia="en-US"/>
        </w:rPr>
        <w:t xml:space="preserve"> charges.</w:t>
      </w:r>
    </w:p>
    <w:p w:rsidR="005C2D2A" w:rsidRPr="005C2D2A" w:rsidRDefault="005C2D2A" w:rsidP="005C2D2A">
      <w:pPr>
        <w:rPr>
          <w:rFonts w:eastAsiaTheme="minorHAnsi" w:cstheme="minorHAnsi"/>
          <w:lang w:eastAsia="en-US"/>
        </w:rPr>
      </w:pPr>
      <w:r w:rsidRPr="005C2D2A">
        <w:rPr>
          <w:rFonts w:eastAsiaTheme="minorHAnsi" w:cstheme="minorHAnsi"/>
          <w:lang w:eastAsia="en-US"/>
        </w:rPr>
        <w:t>This has gone out to consultation to the current allotment holders to see if the majority are happy.</w:t>
      </w:r>
    </w:p>
    <w:p w:rsidR="005C2D2A" w:rsidRPr="005C2D2A" w:rsidRDefault="005C2D2A" w:rsidP="005C2D2A">
      <w:pPr>
        <w:rPr>
          <w:rFonts w:eastAsiaTheme="minorHAnsi" w:cstheme="minorHAnsi"/>
          <w:lang w:eastAsia="en-US"/>
        </w:rPr>
      </w:pPr>
      <w:r w:rsidRPr="005C2D2A">
        <w:rPr>
          <w:rFonts w:eastAsiaTheme="minorHAnsi" w:cstheme="minorHAnsi"/>
          <w:lang w:eastAsia="en-US"/>
        </w:rPr>
        <w:t>The old telephone kiosk renovation was eventually completed with the addition of new shelving and once again proving popular as a book library.</w:t>
      </w:r>
    </w:p>
    <w:p w:rsidR="005C2D2A" w:rsidRPr="005C2D2A" w:rsidRDefault="005C2D2A" w:rsidP="005C2D2A">
      <w:pPr>
        <w:rPr>
          <w:rFonts w:eastAsiaTheme="minorHAnsi" w:cstheme="minorHAnsi"/>
          <w:lang w:eastAsia="en-US"/>
        </w:rPr>
      </w:pPr>
      <w:r w:rsidRPr="005C2D2A">
        <w:rPr>
          <w:rFonts w:eastAsiaTheme="minorHAnsi" w:cstheme="minorHAnsi"/>
          <w:lang w:eastAsia="en-US"/>
        </w:rPr>
        <w:t>With the pressure on everyone</w:t>
      </w:r>
      <w:r w:rsidR="00A801FC">
        <w:rPr>
          <w:rFonts w:eastAsiaTheme="minorHAnsi" w:cstheme="minorHAnsi"/>
          <w:lang w:eastAsia="en-US"/>
        </w:rPr>
        <w:t>’</w:t>
      </w:r>
      <w:r w:rsidRPr="005C2D2A">
        <w:rPr>
          <w:rFonts w:eastAsiaTheme="minorHAnsi" w:cstheme="minorHAnsi"/>
          <w:lang w:eastAsia="en-US"/>
        </w:rPr>
        <w:t>s finances the Parish Council decided not to increase precept for the current year as we have good financial reserves.</w:t>
      </w:r>
    </w:p>
    <w:p w:rsidR="005C2D2A" w:rsidRPr="005C2D2A" w:rsidRDefault="005C2D2A" w:rsidP="005C2D2A">
      <w:pPr>
        <w:rPr>
          <w:rFonts w:eastAsiaTheme="minorHAnsi" w:cstheme="minorHAnsi"/>
          <w:lang w:eastAsia="en-US"/>
        </w:rPr>
      </w:pPr>
      <w:r w:rsidRPr="005C2D2A">
        <w:rPr>
          <w:rFonts w:eastAsiaTheme="minorHAnsi" w:cstheme="minorHAnsi"/>
          <w:lang w:eastAsia="en-US"/>
        </w:rPr>
        <w:t>Planning applications continue to be made, so I assume that means Bradfield St George remains a popular place to be. Though</w:t>
      </w:r>
      <w:r w:rsidR="00A801FC">
        <w:rPr>
          <w:rFonts w:eastAsiaTheme="minorHAnsi" w:cstheme="minorHAnsi"/>
          <w:lang w:eastAsia="en-US"/>
        </w:rPr>
        <w:t xml:space="preserve"> we do have to try and protect </w:t>
      </w:r>
      <w:r w:rsidRPr="005C2D2A">
        <w:rPr>
          <w:rFonts w:eastAsiaTheme="minorHAnsi" w:cstheme="minorHAnsi"/>
          <w:lang w:eastAsia="en-US"/>
        </w:rPr>
        <w:t xml:space="preserve">our open </w:t>
      </w:r>
      <w:proofErr w:type="gramStart"/>
      <w:r w:rsidRPr="005C2D2A">
        <w:rPr>
          <w:rFonts w:eastAsiaTheme="minorHAnsi" w:cstheme="minorHAnsi"/>
          <w:lang w:eastAsia="en-US"/>
        </w:rPr>
        <w:t>views .</w:t>
      </w:r>
      <w:proofErr w:type="gramEnd"/>
    </w:p>
    <w:p w:rsidR="005C2D2A" w:rsidRPr="005C2D2A" w:rsidRDefault="005C2D2A" w:rsidP="005C2D2A">
      <w:pPr>
        <w:rPr>
          <w:rFonts w:eastAsiaTheme="minorHAnsi" w:cstheme="minorHAnsi"/>
          <w:lang w:eastAsia="en-US"/>
        </w:rPr>
      </w:pPr>
      <w:r w:rsidRPr="005C2D2A">
        <w:rPr>
          <w:rFonts w:eastAsiaTheme="minorHAnsi" w:cstheme="minorHAnsi"/>
          <w:lang w:eastAsia="en-US"/>
        </w:rPr>
        <w:t xml:space="preserve">May I thank our County Councillor Karen </w:t>
      </w:r>
      <w:proofErr w:type="spellStart"/>
      <w:r w:rsidRPr="005C2D2A">
        <w:rPr>
          <w:rFonts w:eastAsiaTheme="minorHAnsi" w:cstheme="minorHAnsi"/>
          <w:lang w:eastAsia="en-US"/>
        </w:rPr>
        <w:t>Soons</w:t>
      </w:r>
      <w:proofErr w:type="spellEnd"/>
      <w:r w:rsidRPr="005C2D2A">
        <w:rPr>
          <w:rFonts w:eastAsiaTheme="minorHAnsi" w:cstheme="minorHAnsi"/>
          <w:lang w:eastAsia="en-US"/>
        </w:rPr>
        <w:t xml:space="preserve">, and our Borough Councillor Sara </w:t>
      </w:r>
      <w:proofErr w:type="spellStart"/>
      <w:r w:rsidRPr="005C2D2A">
        <w:rPr>
          <w:rFonts w:eastAsiaTheme="minorHAnsi" w:cstheme="minorHAnsi"/>
          <w:lang w:eastAsia="en-US"/>
        </w:rPr>
        <w:t>Mildmay</w:t>
      </w:r>
      <w:proofErr w:type="spellEnd"/>
      <w:r w:rsidRPr="005C2D2A">
        <w:rPr>
          <w:rFonts w:eastAsiaTheme="minorHAnsi" w:cstheme="minorHAnsi"/>
          <w:lang w:eastAsia="en-US"/>
        </w:rPr>
        <w:t xml:space="preserve">-White </w:t>
      </w:r>
      <w:proofErr w:type="gramStart"/>
      <w:r w:rsidRPr="005C2D2A">
        <w:rPr>
          <w:rFonts w:eastAsiaTheme="minorHAnsi" w:cstheme="minorHAnsi"/>
          <w:lang w:eastAsia="en-US"/>
        </w:rPr>
        <w:t>for  their</w:t>
      </w:r>
      <w:proofErr w:type="gramEnd"/>
      <w:r w:rsidRPr="005C2D2A">
        <w:rPr>
          <w:rFonts w:eastAsiaTheme="minorHAnsi" w:cstheme="minorHAnsi"/>
          <w:lang w:eastAsia="en-US"/>
        </w:rPr>
        <w:t xml:space="preserve"> continued support, along with all the other Councillors on this Parish Council.</w:t>
      </w:r>
    </w:p>
    <w:p w:rsidR="005C2D2A" w:rsidRPr="005C2D2A" w:rsidRDefault="005C2D2A" w:rsidP="005C2D2A">
      <w:pPr>
        <w:rPr>
          <w:rFonts w:eastAsiaTheme="minorHAnsi" w:cstheme="minorHAnsi"/>
          <w:lang w:eastAsia="en-US"/>
        </w:rPr>
      </w:pPr>
      <w:r w:rsidRPr="005C2D2A">
        <w:rPr>
          <w:rFonts w:eastAsiaTheme="minorHAnsi" w:cstheme="minorHAnsi"/>
          <w:lang w:eastAsia="en-US"/>
        </w:rPr>
        <w:t>I a</w:t>
      </w:r>
      <w:r w:rsidR="00A801FC">
        <w:rPr>
          <w:rFonts w:eastAsiaTheme="minorHAnsi" w:cstheme="minorHAnsi"/>
          <w:lang w:eastAsia="en-US"/>
        </w:rPr>
        <w:t>lso wish to thank Catherine our</w:t>
      </w:r>
      <w:r w:rsidRPr="005C2D2A">
        <w:rPr>
          <w:rFonts w:eastAsiaTheme="minorHAnsi" w:cstheme="minorHAnsi"/>
          <w:lang w:eastAsia="en-US"/>
        </w:rPr>
        <w:t xml:space="preserve"> Clerk for keeping our paperwork and finances all in order.</w:t>
      </w:r>
    </w:p>
    <w:p w:rsidR="005C2D2A" w:rsidRPr="005C2D2A" w:rsidRDefault="00A801FC" w:rsidP="005C2D2A">
      <w:pPr>
        <w:rPr>
          <w:rFonts w:eastAsiaTheme="minorHAnsi" w:cstheme="minorHAnsi"/>
          <w:lang w:eastAsia="en-US"/>
        </w:rPr>
      </w:pPr>
      <w:r>
        <w:rPr>
          <w:rFonts w:eastAsiaTheme="minorHAnsi" w:cstheme="minorHAnsi"/>
          <w:lang w:eastAsia="en-US"/>
        </w:rPr>
        <w:t xml:space="preserve">Cllr Peter </w:t>
      </w:r>
      <w:proofErr w:type="spellStart"/>
      <w:proofErr w:type="gramStart"/>
      <w:r>
        <w:rPr>
          <w:rFonts w:eastAsiaTheme="minorHAnsi" w:cstheme="minorHAnsi"/>
          <w:lang w:eastAsia="en-US"/>
        </w:rPr>
        <w:t>Squirrell</w:t>
      </w:r>
      <w:proofErr w:type="spellEnd"/>
      <w:r>
        <w:rPr>
          <w:rFonts w:eastAsiaTheme="minorHAnsi" w:cstheme="minorHAnsi"/>
          <w:lang w:eastAsia="en-US"/>
        </w:rPr>
        <w:t xml:space="preserve">  -</w:t>
      </w:r>
      <w:proofErr w:type="gramEnd"/>
      <w:r>
        <w:rPr>
          <w:rFonts w:eastAsiaTheme="minorHAnsi" w:cstheme="minorHAnsi"/>
          <w:lang w:eastAsia="en-US"/>
        </w:rPr>
        <w:t xml:space="preserve"> </w:t>
      </w:r>
      <w:r w:rsidR="005C2D2A" w:rsidRPr="005C2D2A">
        <w:rPr>
          <w:rFonts w:eastAsiaTheme="minorHAnsi" w:cstheme="minorHAnsi"/>
          <w:lang w:eastAsia="en-US"/>
        </w:rPr>
        <w:t>Chairman.</w:t>
      </w:r>
    </w:p>
    <w:p w:rsidR="005C2D2A" w:rsidRPr="005C2D2A" w:rsidRDefault="005C2D2A" w:rsidP="005C2D2A">
      <w:pPr>
        <w:spacing w:after="0" w:line="240" w:lineRule="auto"/>
        <w:rPr>
          <w:rFonts w:ascii="Calibri" w:eastAsia="Calibri" w:hAnsi="Calibri" w:cs="Times New Roman"/>
          <w:sz w:val="28"/>
          <w:szCs w:val="28"/>
          <w:lang w:eastAsia="en-US"/>
        </w:rPr>
      </w:pPr>
    </w:p>
    <w:p w:rsidR="005C2D2A" w:rsidRPr="005C2D2A" w:rsidRDefault="005C2D2A" w:rsidP="005C2D2A">
      <w:pPr>
        <w:spacing w:after="0" w:line="240" w:lineRule="auto"/>
        <w:rPr>
          <w:rFonts w:ascii="Calibri" w:eastAsia="Calibri" w:hAnsi="Calibri" w:cs="Times New Roman"/>
          <w:sz w:val="28"/>
          <w:szCs w:val="28"/>
          <w:lang w:eastAsia="en-US"/>
        </w:rPr>
      </w:pPr>
    </w:p>
    <w:p w:rsidR="00EF0FC4" w:rsidRPr="00EF0FC4" w:rsidRDefault="00EF0FC4" w:rsidP="00EF0FC4">
      <w:pPr>
        <w:spacing w:after="0" w:line="240" w:lineRule="auto"/>
        <w:rPr>
          <w:rFonts w:ascii="Calibri" w:eastAsia="Calibri" w:hAnsi="Calibri" w:cs="Times New Roman"/>
          <w:sz w:val="28"/>
          <w:szCs w:val="28"/>
          <w:lang w:eastAsia="en-US"/>
        </w:rPr>
      </w:pPr>
    </w:p>
    <w:p w:rsidR="00EF0FC4" w:rsidRPr="00EF0FC4" w:rsidRDefault="00EF0FC4" w:rsidP="00EF0FC4">
      <w:pPr>
        <w:spacing w:after="0" w:line="240" w:lineRule="auto"/>
        <w:rPr>
          <w:rFonts w:ascii="Calibri" w:eastAsia="Calibri" w:hAnsi="Calibri" w:cs="Times New Roman"/>
          <w:sz w:val="28"/>
          <w:szCs w:val="28"/>
          <w:lang w:eastAsia="en-US"/>
        </w:rPr>
      </w:pPr>
    </w:p>
    <w:p w:rsidR="00EF0FC4" w:rsidRPr="00A055CB" w:rsidRDefault="00EF0FC4" w:rsidP="00CB754F">
      <w:pPr>
        <w:pStyle w:val="NoSpacing"/>
        <w:rPr>
          <w:rFonts w:ascii="Times New Roman" w:hAnsi="Times New Roman" w:cs="Times New Roman"/>
          <w:b/>
        </w:rPr>
      </w:pPr>
    </w:p>
    <w:sectPr w:rsidR="00EF0FC4" w:rsidRPr="00A055CB" w:rsidSect="0003401F">
      <w:headerReference w:type="even" r:id="rId32"/>
      <w:headerReference w:type="default" r:id="rId33"/>
      <w:footerReference w:type="default" r:id="rId34"/>
      <w:headerReference w:type="first" r:id="rId35"/>
      <w:pgSz w:w="11906" w:h="16838"/>
      <w:pgMar w:top="1440" w:right="1440" w:bottom="1440" w:left="1440" w:header="708" w:footer="708" w:gutter="0"/>
      <w:pgNumType w:start="10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A7" w:rsidRDefault="00EC64A7" w:rsidP="0003401F">
      <w:pPr>
        <w:spacing w:after="0" w:line="240" w:lineRule="auto"/>
      </w:pPr>
      <w:r>
        <w:separator/>
      </w:r>
    </w:p>
  </w:endnote>
  <w:endnote w:type="continuationSeparator" w:id="0">
    <w:p w:rsidR="00EC64A7" w:rsidRDefault="00EC64A7" w:rsidP="0003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D6" w:rsidRDefault="00C01AD6">
    <w:pPr>
      <w:pStyle w:val="Footer"/>
    </w:pPr>
  </w:p>
  <w:p w:rsidR="00C01AD6" w:rsidRDefault="00C01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A7" w:rsidRDefault="00EC64A7" w:rsidP="0003401F">
      <w:pPr>
        <w:spacing w:after="0" w:line="240" w:lineRule="auto"/>
      </w:pPr>
      <w:r>
        <w:separator/>
      </w:r>
    </w:p>
  </w:footnote>
  <w:footnote w:type="continuationSeparator" w:id="0">
    <w:p w:rsidR="00EC64A7" w:rsidRDefault="00EC64A7" w:rsidP="0003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D6" w:rsidRDefault="00EC64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3786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D6" w:rsidRDefault="00EC64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37861"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AD6" w:rsidRDefault="00EC64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13785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23EC"/>
    <w:multiLevelType w:val="multilevel"/>
    <w:tmpl w:val="990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4C080D"/>
    <w:multiLevelType w:val="multilevel"/>
    <w:tmpl w:val="18666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9F77DC"/>
    <w:multiLevelType w:val="multilevel"/>
    <w:tmpl w:val="17EC2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0841C60"/>
    <w:multiLevelType w:val="multilevel"/>
    <w:tmpl w:val="89029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B7428"/>
    <w:multiLevelType w:val="multilevel"/>
    <w:tmpl w:val="E20A5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6F0E4F"/>
    <w:multiLevelType w:val="multilevel"/>
    <w:tmpl w:val="595ED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861D48"/>
    <w:multiLevelType w:val="multilevel"/>
    <w:tmpl w:val="1DE2B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7811200"/>
    <w:multiLevelType w:val="multilevel"/>
    <w:tmpl w:val="8A602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09D06AD"/>
    <w:multiLevelType w:val="multilevel"/>
    <w:tmpl w:val="B664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2F86977"/>
    <w:multiLevelType w:val="multilevel"/>
    <w:tmpl w:val="B3A4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9945E3"/>
    <w:multiLevelType w:val="multilevel"/>
    <w:tmpl w:val="BADAE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DC7B44"/>
    <w:multiLevelType w:val="multilevel"/>
    <w:tmpl w:val="822EA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BD9651B"/>
    <w:multiLevelType w:val="multilevel"/>
    <w:tmpl w:val="0218A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FFB7B09"/>
    <w:multiLevelType w:val="hybridMultilevel"/>
    <w:tmpl w:val="FB2A1C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64473249"/>
    <w:multiLevelType w:val="multilevel"/>
    <w:tmpl w:val="A1A0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9574C00"/>
    <w:multiLevelType w:val="multilevel"/>
    <w:tmpl w:val="C77A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9"/>
  </w:num>
  <w:num w:numId="4">
    <w:abstractNumId w:val="14"/>
  </w:num>
  <w:num w:numId="5">
    <w:abstractNumId w:val="1"/>
  </w:num>
  <w:num w:numId="6">
    <w:abstractNumId w:val="6"/>
  </w:num>
  <w:num w:numId="7">
    <w:abstractNumId w:val="8"/>
  </w:num>
  <w:num w:numId="8">
    <w:abstractNumId w:val="10"/>
  </w:num>
  <w:num w:numId="9">
    <w:abstractNumId w:val="15"/>
  </w:num>
  <w:num w:numId="10">
    <w:abstractNumId w:val="3"/>
  </w:num>
  <w:num w:numId="11">
    <w:abstractNumId w:val="5"/>
  </w:num>
  <w:num w:numId="12">
    <w:abstractNumId w:val="4"/>
  </w:num>
  <w:num w:numId="13">
    <w:abstractNumId w:val="12"/>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1F"/>
    <w:rsid w:val="0003401F"/>
    <w:rsid w:val="0004255E"/>
    <w:rsid w:val="00067526"/>
    <w:rsid w:val="00147555"/>
    <w:rsid w:val="002723D9"/>
    <w:rsid w:val="002D4AD3"/>
    <w:rsid w:val="002F4EF9"/>
    <w:rsid w:val="004A09CB"/>
    <w:rsid w:val="00516AA1"/>
    <w:rsid w:val="00532A95"/>
    <w:rsid w:val="00546A44"/>
    <w:rsid w:val="00577F63"/>
    <w:rsid w:val="005C2D2A"/>
    <w:rsid w:val="005D55F2"/>
    <w:rsid w:val="006238EE"/>
    <w:rsid w:val="00660793"/>
    <w:rsid w:val="006763FE"/>
    <w:rsid w:val="00792397"/>
    <w:rsid w:val="008D77CA"/>
    <w:rsid w:val="009119DE"/>
    <w:rsid w:val="00A055CB"/>
    <w:rsid w:val="00A62D44"/>
    <w:rsid w:val="00A801FC"/>
    <w:rsid w:val="00AE43ED"/>
    <w:rsid w:val="00B05364"/>
    <w:rsid w:val="00B36647"/>
    <w:rsid w:val="00B4653A"/>
    <w:rsid w:val="00B72E7C"/>
    <w:rsid w:val="00B92449"/>
    <w:rsid w:val="00BC3ECC"/>
    <w:rsid w:val="00BE5AD0"/>
    <w:rsid w:val="00C01AD6"/>
    <w:rsid w:val="00C74BE3"/>
    <w:rsid w:val="00CB754F"/>
    <w:rsid w:val="00CB7FF1"/>
    <w:rsid w:val="00DE50CD"/>
    <w:rsid w:val="00EA3526"/>
    <w:rsid w:val="00EC64A7"/>
    <w:rsid w:val="00EF0FC4"/>
    <w:rsid w:val="00F52BAE"/>
    <w:rsid w:val="00F95AC7"/>
    <w:rsid w:val="00FB2D0E"/>
    <w:rsid w:val="00FD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0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401F"/>
  </w:style>
  <w:style w:type="paragraph" w:styleId="Footer">
    <w:name w:val="footer"/>
    <w:basedOn w:val="Normal"/>
    <w:link w:val="FooterChar"/>
    <w:uiPriority w:val="99"/>
    <w:unhideWhenUsed/>
    <w:rsid w:val="0003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01F"/>
  </w:style>
  <w:style w:type="paragraph" w:styleId="NoSpacing">
    <w:name w:val="No Spacing"/>
    <w:uiPriority w:val="1"/>
    <w:qFormat/>
    <w:rsid w:val="00CB7FF1"/>
    <w:pPr>
      <w:spacing w:after="0" w:line="240" w:lineRule="auto"/>
    </w:pPr>
  </w:style>
  <w:style w:type="table" w:styleId="TableGrid">
    <w:name w:val="Table Grid"/>
    <w:basedOn w:val="TableNormal"/>
    <w:uiPriority w:val="59"/>
    <w:rsid w:val="0027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5CB"/>
    <w:rPr>
      <w:color w:val="0000FF" w:themeColor="hyperlink"/>
      <w:u w:val="single"/>
    </w:rPr>
  </w:style>
  <w:style w:type="paragraph" w:styleId="BalloonText">
    <w:name w:val="Balloon Text"/>
    <w:basedOn w:val="Normal"/>
    <w:link w:val="BalloonTextChar"/>
    <w:uiPriority w:val="99"/>
    <w:semiHidden/>
    <w:unhideWhenUsed/>
    <w:rsid w:val="00B0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64"/>
    <w:rPr>
      <w:rFonts w:ascii="Tahoma" w:hAnsi="Tahoma" w:cs="Tahoma"/>
      <w:sz w:val="16"/>
      <w:szCs w:val="16"/>
    </w:rPr>
  </w:style>
  <w:style w:type="table" w:customStyle="1" w:styleId="GridTableLight">
    <w:name w:val="Grid Table Light"/>
    <w:basedOn w:val="TableNormal"/>
    <w:uiPriority w:val="40"/>
    <w:rsid w:val="00EF0FC4"/>
    <w:pPr>
      <w:spacing w:after="0" w:line="240" w:lineRule="auto"/>
      <w:ind w:firstLine="360"/>
    </w:pPr>
    <w:rPr>
      <w:rFonts w:ascii="Calibri" w:eastAsia="Times New Roman" w:hAnsi="Calibri" w:cs="Times New Roman"/>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0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401F"/>
  </w:style>
  <w:style w:type="paragraph" w:styleId="Footer">
    <w:name w:val="footer"/>
    <w:basedOn w:val="Normal"/>
    <w:link w:val="FooterChar"/>
    <w:uiPriority w:val="99"/>
    <w:unhideWhenUsed/>
    <w:rsid w:val="00034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01F"/>
  </w:style>
  <w:style w:type="paragraph" w:styleId="NoSpacing">
    <w:name w:val="No Spacing"/>
    <w:uiPriority w:val="1"/>
    <w:qFormat/>
    <w:rsid w:val="00CB7FF1"/>
    <w:pPr>
      <w:spacing w:after="0" w:line="240" w:lineRule="auto"/>
    </w:pPr>
  </w:style>
  <w:style w:type="table" w:styleId="TableGrid">
    <w:name w:val="Table Grid"/>
    <w:basedOn w:val="TableNormal"/>
    <w:uiPriority w:val="59"/>
    <w:rsid w:val="0027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5CB"/>
    <w:rPr>
      <w:color w:val="0000FF" w:themeColor="hyperlink"/>
      <w:u w:val="single"/>
    </w:rPr>
  </w:style>
  <w:style w:type="paragraph" w:styleId="BalloonText">
    <w:name w:val="Balloon Text"/>
    <w:basedOn w:val="Normal"/>
    <w:link w:val="BalloonTextChar"/>
    <w:uiPriority w:val="99"/>
    <w:semiHidden/>
    <w:unhideWhenUsed/>
    <w:rsid w:val="00B0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64"/>
    <w:rPr>
      <w:rFonts w:ascii="Tahoma" w:hAnsi="Tahoma" w:cs="Tahoma"/>
      <w:sz w:val="16"/>
      <w:szCs w:val="16"/>
    </w:rPr>
  </w:style>
  <w:style w:type="table" w:customStyle="1" w:styleId="GridTableLight">
    <w:name w:val="Grid Table Light"/>
    <w:basedOn w:val="TableNormal"/>
    <w:uiPriority w:val="40"/>
    <w:rsid w:val="00EF0FC4"/>
    <w:pPr>
      <w:spacing w:after="0" w:line="240" w:lineRule="auto"/>
      <w:ind w:firstLine="360"/>
    </w:pPr>
    <w:rPr>
      <w:rFonts w:ascii="Calibri" w:eastAsia="Times New Roman" w:hAnsi="Calibri" w:cs="Times New Roman"/>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2068">
      <w:bodyDiv w:val="1"/>
      <w:marLeft w:val="0"/>
      <w:marRight w:val="0"/>
      <w:marTop w:val="0"/>
      <w:marBottom w:val="0"/>
      <w:divBdr>
        <w:top w:val="none" w:sz="0" w:space="0" w:color="auto"/>
        <w:left w:val="none" w:sz="0" w:space="0" w:color="auto"/>
        <w:bottom w:val="none" w:sz="0" w:space="0" w:color="auto"/>
        <w:right w:val="none" w:sz="0" w:space="0" w:color="auto"/>
      </w:divBdr>
    </w:div>
    <w:div w:id="255528090">
      <w:bodyDiv w:val="1"/>
      <w:marLeft w:val="0"/>
      <w:marRight w:val="0"/>
      <w:marTop w:val="0"/>
      <w:marBottom w:val="0"/>
      <w:divBdr>
        <w:top w:val="none" w:sz="0" w:space="0" w:color="auto"/>
        <w:left w:val="none" w:sz="0" w:space="0" w:color="auto"/>
        <w:bottom w:val="none" w:sz="0" w:space="0" w:color="auto"/>
        <w:right w:val="none" w:sz="0" w:space="0" w:color="auto"/>
      </w:divBdr>
    </w:div>
    <w:div w:id="341128995">
      <w:bodyDiv w:val="1"/>
      <w:marLeft w:val="0"/>
      <w:marRight w:val="0"/>
      <w:marTop w:val="0"/>
      <w:marBottom w:val="0"/>
      <w:divBdr>
        <w:top w:val="none" w:sz="0" w:space="0" w:color="auto"/>
        <w:left w:val="none" w:sz="0" w:space="0" w:color="auto"/>
        <w:bottom w:val="none" w:sz="0" w:space="0" w:color="auto"/>
        <w:right w:val="none" w:sz="0" w:space="0" w:color="auto"/>
      </w:divBdr>
    </w:div>
    <w:div w:id="700672776">
      <w:bodyDiv w:val="1"/>
      <w:marLeft w:val="0"/>
      <w:marRight w:val="0"/>
      <w:marTop w:val="0"/>
      <w:marBottom w:val="0"/>
      <w:divBdr>
        <w:top w:val="none" w:sz="0" w:space="0" w:color="auto"/>
        <w:left w:val="none" w:sz="0" w:space="0" w:color="auto"/>
        <w:bottom w:val="none" w:sz="0" w:space="0" w:color="auto"/>
        <w:right w:val="none" w:sz="0" w:space="0" w:color="auto"/>
      </w:divBdr>
    </w:div>
    <w:div w:id="1209805588">
      <w:bodyDiv w:val="1"/>
      <w:marLeft w:val="0"/>
      <w:marRight w:val="0"/>
      <w:marTop w:val="0"/>
      <w:marBottom w:val="0"/>
      <w:divBdr>
        <w:top w:val="none" w:sz="0" w:space="0" w:color="auto"/>
        <w:left w:val="none" w:sz="0" w:space="0" w:color="auto"/>
        <w:bottom w:val="none" w:sz="0" w:space="0" w:color="auto"/>
        <w:right w:val="none" w:sz="0" w:space="0" w:color="auto"/>
      </w:divBdr>
    </w:div>
    <w:div w:id="189268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thl\AppData\Local\Packages\microsoft.windowscommunicationsapps_8wekyb3d8bbwe\LocalState\Files\S0\5\Attachments\Annual%20Parish%20Newsletter%202023%5b139596%5d.docx" TargetMode="External"/><Relationship Id="rId13" Type="http://schemas.openxmlformats.org/officeDocument/2006/relationships/hyperlink" Target="file:///C:\Users\cathl\AppData\Local\Packages\microsoft.windowscommunicationsapps_8wekyb3d8bbwe\LocalState\Files\S0\5\Attachments\Annual%20Parish%20Newsletter%202023%5b139596%5d.docx" TargetMode="External"/><Relationship Id="rId18" Type="http://schemas.openxmlformats.org/officeDocument/2006/relationships/hyperlink" Target="file:///C:\Users\cathl\AppData\Local\Packages\microsoft.windowscommunicationsapps_8wekyb3d8bbwe\LocalState\Files\S0\5\Attachments\Annual%20Parish%20Newsletter%202023%5b139596%5d.docx" TargetMode="External"/><Relationship Id="rId26" Type="http://schemas.openxmlformats.org/officeDocument/2006/relationships/hyperlink" Target="file:///C:\Users\cathl\AppData\Local\Packages\microsoft.windowscommunicationsapps_8wekyb3d8bbwe\LocalState\Files\S0\5\Attachments\Annual%20Parish%20Newsletter%202023%5b139596%5d.docx" TargetMode="External"/><Relationship Id="rId3" Type="http://schemas.microsoft.com/office/2007/relationships/stylesWithEffects" Target="stylesWithEffects.xml"/><Relationship Id="rId21" Type="http://schemas.openxmlformats.org/officeDocument/2006/relationships/hyperlink" Target="file:///C:\Users\cathl\AppData\Local\Packages\microsoft.windowscommunicationsapps_8wekyb3d8bbwe\LocalState\Files\S0\5\Attachments\Annual%20Parish%20Newsletter%202023%5b139596%5d.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cathl\AppData\Local\Packages\microsoft.windowscommunicationsapps_8wekyb3d8bbwe\LocalState\Files\S0\5\Attachments\Annual%20Parish%20Newsletter%202023%5b139596%5d.docx" TargetMode="External"/><Relationship Id="rId17" Type="http://schemas.openxmlformats.org/officeDocument/2006/relationships/hyperlink" Target="file:///C:\Users\cathl\AppData\Local\Packages\microsoft.windowscommunicationsapps_8wekyb3d8bbwe\LocalState\Files\S0\5\Attachments\Annual%20Parish%20Newsletter%202023%5b139596%5d.docx" TargetMode="External"/><Relationship Id="rId25" Type="http://schemas.openxmlformats.org/officeDocument/2006/relationships/hyperlink" Target="file:///C:\Users\cathl\AppData\Local\Packages\microsoft.windowscommunicationsapps_8wekyb3d8bbwe\LocalState\Files\S0\5\Attachments\Annual%20Parish%20Newsletter%202023%5b139596%5d.docx"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file:///C:\Users\cathl\AppData\Local\Packages\microsoft.windowscommunicationsapps_8wekyb3d8bbwe\LocalState\Files\S0\5\Attachments\Annual%20Parish%20Newsletter%202023%5b139596%5d.docx" TargetMode="External"/><Relationship Id="rId20" Type="http://schemas.openxmlformats.org/officeDocument/2006/relationships/hyperlink" Target="file:///C:\Users\cathl\AppData\Local\Packages\microsoft.windowscommunicationsapps_8wekyb3d8bbwe\LocalState\Files\S0\5\Attachments\Annual%20Parish%20Newsletter%202023%5b139596%5d.docx" TargetMode="External"/><Relationship Id="rId29" Type="http://schemas.openxmlformats.org/officeDocument/2006/relationships/hyperlink" Target="file:///C:\Users\cathl\AppData\Local\Packages\microsoft.windowscommunicationsapps_8wekyb3d8bbwe\LocalState\Files\S0\5\Attachments\Annual%20Parish%20Newsletter%202023%5b139596%5d.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athl\AppData\Local\Packages\microsoft.windowscommunicationsapps_8wekyb3d8bbwe\LocalState\Files\S0\5\Attachments\Annual%20Parish%20Newsletter%202023%5b139596%5d.docx" TargetMode="External"/><Relationship Id="rId24" Type="http://schemas.openxmlformats.org/officeDocument/2006/relationships/hyperlink" Target="file:///C:\Users\cathl\AppData\Local\Packages\microsoft.windowscommunicationsapps_8wekyb3d8bbwe\LocalState\Files\S0\5\Attachments\Annual%20Parish%20Newsletter%202023%5b139596%5d.docx"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athl\AppData\Local\Packages\microsoft.windowscommunicationsapps_8wekyb3d8bbwe\LocalState\Files\S0\5\Attachments\Annual%20Parish%20Newsletter%202023%5b139596%5d.docx" TargetMode="External"/><Relationship Id="rId23" Type="http://schemas.openxmlformats.org/officeDocument/2006/relationships/hyperlink" Target="file:///C:\Users\cathl\AppData\Local\Packages\microsoft.windowscommunicationsapps_8wekyb3d8bbwe\LocalState\Files\S0\5\Attachments\Annual%20Parish%20Newsletter%202023%5b139596%5d.docx" TargetMode="External"/><Relationship Id="rId28" Type="http://schemas.openxmlformats.org/officeDocument/2006/relationships/hyperlink" Target="file:///C:\Users\cathl\AppData\Local\Packages\microsoft.windowscommunicationsapps_8wekyb3d8bbwe\LocalState\Files\S0\5\Attachments\Annual%20Parish%20Newsletter%202023%5b139596%5d.docx" TargetMode="External"/><Relationship Id="rId36" Type="http://schemas.openxmlformats.org/officeDocument/2006/relationships/fontTable" Target="fontTable.xml"/><Relationship Id="rId10" Type="http://schemas.openxmlformats.org/officeDocument/2006/relationships/hyperlink" Target="file:///C:\Users\cathl\AppData\Local\Packages\microsoft.windowscommunicationsapps_8wekyb3d8bbwe\LocalState\Files\S0\5\Attachments\Annual%20Parish%20Newsletter%202023%5b139596%5d.docx" TargetMode="External"/><Relationship Id="rId19" Type="http://schemas.openxmlformats.org/officeDocument/2006/relationships/hyperlink" Target="file:///C:\Users\cathl\AppData\Local\Packages\microsoft.windowscommunicationsapps_8wekyb3d8bbwe\LocalState\Files\S0\5\Attachments\Annual%20Parish%20Newsletter%202023%5b139596%5d.docx"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cathl\AppData\Local\Packages\microsoft.windowscommunicationsapps_8wekyb3d8bbwe\LocalState\Files\S0\5\Attachments\Annual%20Parish%20Newsletter%202023%5b139596%5d.docx" TargetMode="External"/><Relationship Id="rId14" Type="http://schemas.openxmlformats.org/officeDocument/2006/relationships/hyperlink" Target="file:///C:\Users\cathl\AppData\Local\Packages\microsoft.windowscommunicationsapps_8wekyb3d8bbwe\LocalState\Files\S0\5\Attachments\Annual%20Parish%20Newsletter%202023%5b139596%5d.docx" TargetMode="External"/><Relationship Id="rId22" Type="http://schemas.openxmlformats.org/officeDocument/2006/relationships/hyperlink" Target="file:///C:\Users\cathl\AppData\Local\Packages\microsoft.windowscommunicationsapps_8wekyb3d8bbwe\LocalState\Files\S0\5\Attachments\Annual%20Parish%20Newsletter%202023%5b139596%5d.docx" TargetMode="External"/><Relationship Id="rId27" Type="http://schemas.openxmlformats.org/officeDocument/2006/relationships/hyperlink" Target="file:///C:\Users\cathl\AppData\Local\Packages\microsoft.windowscommunicationsapps_8wekyb3d8bbwe\LocalState\Files\S0\5\Attachments\Annual%20Parish%20Newsletter%202023%5b139596%5d.docx" TargetMode="External"/><Relationship Id="rId30" Type="http://schemas.openxmlformats.org/officeDocument/2006/relationships/hyperlink" Target="http://www.westsuffolk.gov.uk/gardenwaste"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Bottomley</dc:creator>
  <cp:lastModifiedBy>catherine hibbert</cp:lastModifiedBy>
  <cp:revision>5</cp:revision>
  <cp:lastPrinted>2023-05-14T11:59:00Z</cp:lastPrinted>
  <dcterms:created xsi:type="dcterms:W3CDTF">2023-05-14T11:30:00Z</dcterms:created>
  <dcterms:modified xsi:type="dcterms:W3CDTF">2023-05-14T12:07:00Z</dcterms:modified>
</cp:coreProperties>
</file>