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98" w:rsidRPr="00F63916" w:rsidRDefault="00BC38DA" w:rsidP="00E64298">
      <w:pPr>
        <w:pStyle w:val="Header"/>
        <w:jc w:val="center"/>
      </w:pPr>
      <w:r w:rsidRPr="00F63916">
        <w:t xml:space="preserve">BRADFIELD </w:t>
      </w:r>
      <w:r w:rsidR="00282042" w:rsidRPr="00F63916">
        <w:t>ST.</w:t>
      </w:r>
      <w:r w:rsidR="00D40345" w:rsidRPr="00F63916">
        <w:t xml:space="preserve"> GEORG</w:t>
      </w:r>
      <w:r w:rsidR="00B91F26" w:rsidRPr="00F63916">
        <w:t xml:space="preserve">E </w:t>
      </w:r>
      <w:r w:rsidR="00D40345" w:rsidRPr="00F63916">
        <w:t>PARISH COUNCI</w:t>
      </w:r>
      <w:r w:rsidR="006D2E3D" w:rsidRPr="00F63916">
        <w:t>L</w:t>
      </w:r>
      <w:r w:rsidR="00282042" w:rsidRPr="00F63916">
        <w:t xml:space="preserve"> </w:t>
      </w:r>
      <w:r w:rsidR="00B86CDD" w:rsidRPr="00F63916">
        <w:t xml:space="preserve">MEETING </w:t>
      </w:r>
      <w:r w:rsidR="00C96204" w:rsidRPr="00F63916">
        <w:t>HELD</w:t>
      </w:r>
      <w:r w:rsidR="0073132C" w:rsidRPr="00F63916">
        <w:t xml:space="preserve"> </w:t>
      </w:r>
    </w:p>
    <w:p w:rsidR="00282042" w:rsidRPr="00F63916" w:rsidRDefault="009C676E" w:rsidP="00596EF8">
      <w:pPr>
        <w:pStyle w:val="Header"/>
        <w:jc w:val="center"/>
      </w:pPr>
      <w:r w:rsidRPr="00F63916">
        <w:t xml:space="preserve">AT </w:t>
      </w:r>
      <w:r w:rsidR="00134429" w:rsidRPr="00F63916">
        <w:t>BR</w:t>
      </w:r>
      <w:r w:rsidR="00801C20" w:rsidRPr="00F63916">
        <w:t>A</w:t>
      </w:r>
      <w:r w:rsidR="00134429" w:rsidRPr="00F63916">
        <w:t xml:space="preserve">DFIELD ST </w:t>
      </w:r>
      <w:r w:rsidR="003C54B6" w:rsidRPr="00F63916">
        <w:t>GEORGE</w:t>
      </w:r>
      <w:r w:rsidRPr="00F63916">
        <w:t xml:space="preserve"> VILLAGE HALL </w:t>
      </w:r>
      <w:r w:rsidR="005B1D7F" w:rsidRPr="00F63916">
        <w:t xml:space="preserve">ON </w:t>
      </w:r>
      <w:r w:rsidR="00212841" w:rsidRPr="00F63916">
        <w:t xml:space="preserve">WEDNESDAY </w:t>
      </w:r>
      <w:r w:rsidR="0063339D">
        <w:t>10</w:t>
      </w:r>
      <w:r w:rsidR="00E503A8" w:rsidRPr="00F63916">
        <w:rPr>
          <w:vertAlign w:val="superscript"/>
        </w:rPr>
        <w:t>th</w:t>
      </w:r>
      <w:r w:rsidR="00E503A8" w:rsidRPr="00F63916">
        <w:t xml:space="preserve"> </w:t>
      </w:r>
      <w:r w:rsidR="0063339D">
        <w:t>JULY</w:t>
      </w:r>
      <w:r w:rsidR="000E5876" w:rsidRPr="00F63916">
        <w:t xml:space="preserve"> </w:t>
      </w:r>
      <w:r w:rsidR="00B42BE2" w:rsidRPr="00F63916">
        <w:t>2024</w:t>
      </w:r>
    </w:p>
    <w:p w:rsidR="00243C05" w:rsidRPr="00F63916" w:rsidRDefault="00243C05" w:rsidP="002B1903">
      <w:pPr>
        <w:pStyle w:val="Header"/>
      </w:pPr>
    </w:p>
    <w:p w:rsidR="008A0C5B" w:rsidRPr="00F63916" w:rsidRDefault="00282042" w:rsidP="008A0C5B">
      <w:r w:rsidRPr="00F63916">
        <w:t>Present:</w:t>
      </w:r>
      <w:r w:rsidR="00C83898" w:rsidRPr="00F63916">
        <w:t xml:space="preserve">  </w:t>
      </w:r>
      <w:r w:rsidR="00C83898" w:rsidRPr="00F63916">
        <w:tab/>
      </w:r>
      <w:r w:rsidR="00E94A30" w:rsidRPr="00F63916">
        <w:t xml:space="preserve">Cllrs </w:t>
      </w:r>
      <w:r w:rsidR="00D01170" w:rsidRPr="00F63916">
        <w:t xml:space="preserve">P </w:t>
      </w:r>
      <w:proofErr w:type="spellStart"/>
      <w:r w:rsidR="00D01170" w:rsidRPr="00F63916">
        <w:t>Squirrell</w:t>
      </w:r>
      <w:proofErr w:type="spellEnd"/>
      <w:r w:rsidR="00D01170" w:rsidRPr="00F63916">
        <w:t xml:space="preserve"> (Chairman),</w:t>
      </w:r>
      <w:r w:rsidR="00E64298" w:rsidRPr="00F63916">
        <w:t xml:space="preserve"> </w:t>
      </w:r>
      <w:r w:rsidR="00201595" w:rsidRPr="00F63916">
        <w:t xml:space="preserve">C </w:t>
      </w:r>
      <w:proofErr w:type="spellStart"/>
      <w:r w:rsidR="00201595" w:rsidRPr="00F63916">
        <w:t>Stainer</w:t>
      </w:r>
      <w:proofErr w:type="spellEnd"/>
      <w:r w:rsidR="00212841" w:rsidRPr="00F63916">
        <w:t xml:space="preserve">, </w:t>
      </w:r>
      <w:r w:rsidR="0063339D">
        <w:t xml:space="preserve">C </w:t>
      </w:r>
      <w:proofErr w:type="spellStart"/>
      <w:r w:rsidR="0063339D">
        <w:t>Croot</w:t>
      </w:r>
      <w:proofErr w:type="spellEnd"/>
      <w:r w:rsidR="0063339D">
        <w:t xml:space="preserve">, </w:t>
      </w:r>
      <w:proofErr w:type="gramStart"/>
      <w:r w:rsidR="00212841" w:rsidRPr="00F63916">
        <w:t>A</w:t>
      </w:r>
      <w:proofErr w:type="gramEnd"/>
      <w:r w:rsidR="00212841" w:rsidRPr="00F63916">
        <w:t xml:space="preserve"> </w:t>
      </w:r>
      <w:proofErr w:type="spellStart"/>
      <w:r w:rsidR="00212841" w:rsidRPr="00F63916">
        <w:t>Therin</w:t>
      </w:r>
      <w:proofErr w:type="spellEnd"/>
      <w:r w:rsidR="008E31FB" w:rsidRPr="00F63916">
        <w:t xml:space="preserve">, </w:t>
      </w:r>
      <w:r w:rsidR="00697025" w:rsidRPr="00F63916">
        <w:t>T Wright &amp;</w:t>
      </w:r>
      <w:r w:rsidR="00B42BE2" w:rsidRPr="00F63916">
        <w:t xml:space="preserve"> </w:t>
      </w:r>
      <w:r w:rsidR="000E5876" w:rsidRPr="00F63916">
        <w:t>J Peck.</w:t>
      </w:r>
    </w:p>
    <w:p w:rsidR="00201595" w:rsidRPr="00F63916" w:rsidRDefault="002C51B4" w:rsidP="0066560C">
      <w:pPr>
        <w:ind w:left="720" w:firstLine="720"/>
      </w:pPr>
      <w:r w:rsidRPr="00F63916">
        <w:t>C Hibbert (clerk)</w:t>
      </w:r>
      <w:r w:rsidR="00740852" w:rsidRPr="00F63916">
        <w:t>.</w:t>
      </w:r>
      <w:r w:rsidR="001C4BA4" w:rsidRPr="00F63916">
        <w:t xml:space="preserve">  </w:t>
      </w:r>
      <w:proofErr w:type="gramStart"/>
      <w:r w:rsidR="001C4BA4" w:rsidRPr="00F63916">
        <w:t>WS</w:t>
      </w:r>
      <w:r w:rsidR="00201595" w:rsidRPr="00F63916">
        <w:t>C</w:t>
      </w:r>
      <w:r w:rsidR="001C4BA4" w:rsidRPr="00F63916">
        <w:t xml:space="preserve"> Cllr S </w:t>
      </w:r>
      <w:proofErr w:type="spellStart"/>
      <w:r w:rsidR="001C4BA4" w:rsidRPr="00F63916">
        <w:t>Mildmay</w:t>
      </w:r>
      <w:proofErr w:type="spellEnd"/>
      <w:r w:rsidR="001C4BA4" w:rsidRPr="00F63916">
        <w:t>-White.</w:t>
      </w:r>
      <w:proofErr w:type="gramEnd"/>
      <w:r w:rsidR="00201595" w:rsidRPr="00F63916">
        <w:t xml:space="preserve"> </w:t>
      </w:r>
    </w:p>
    <w:p w:rsidR="00D1774E" w:rsidRPr="00F63916" w:rsidRDefault="009318A8" w:rsidP="0066560C">
      <w:pPr>
        <w:ind w:left="720" w:firstLine="720"/>
      </w:pPr>
      <w:r w:rsidRPr="00F63916">
        <w:t xml:space="preserve">No members </w:t>
      </w:r>
      <w:r w:rsidR="00201595" w:rsidRPr="00F63916">
        <w:t>of the public</w:t>
      </w:r>
      <w:r w:rsidR="00783F08" w:rsidRPr="00F63916">
        <w:t>.</w:t>
      </w:r>
    </w:p>
    <w:p w:rsidR="0066560C" w:rsidRPr="00F63916" w:rsidRDefault="0066560C" w:rsidP="00E64298">
      <w:pPr>
        <w:rPr>
          <w:i/>
        </w:rPr>
      </w:pPr>
    </w:p>
    <w:p w:rsidR="009370A6" w:rsidRPr="00F63916" w:rsidRDefault="00E7694F" w:rsidP="009370A6">
      <w:pPr>
        <w:rPr>
          <w:i/>
        </w:rPr>
      </w:pPr>
      <w:r w:rsidRPr="00F63916">
        <w:rPr>
          <w:i/>
        </w:rPr>
        <w:t xml:space="preserve">The meeting opened at </w:t>
      </w:r>
      <w:r w:rsidR="00212841" w:rsidRPr="00F63916">
        <w:rPr>
          <w:i/>
        </w:rPr>
        <w:t>7.</w:t>
      </w:r>
      <w:r w:rsidR="0063339D">
        <w:rPr>
          <w:i/>
        </w:rPr>
        <w:t>3</w:t>
      </w:r>
      <w:r w:rsidR="00D03283" w:rsidRPr="00F63916">
        <w:rPr>
          <w:i/>
        </w:rPr>
        <w:t>0</w:t>
      </w:r>
      <w:r w:rsidR="00212841" w:rsidRPr="00F63916">
        <w:rPr>
          <w:i/>
        </w:rPr>
        <w:t>pm</w:t>
      </w:r>
    </w:p>
    <w:p w:rsidR="008D0414" w:rsidRPr="00F63916" w:rsidRDefault="008D0414" w:rsidP="008D0414">
      <w:pPr>
        <w:rPr>
          <w:i/>
        </w:rPr>
      </w:pPr>
    </w:p>
    <w:p w:rsidR="002D60BA" w:rsidRPr="00F63916" w:rsidRDefault="009C676E" w:rsidP="009318A8">
      <w:pPr>
        <w:rPr>
          <w:b/>
        </w:rPr>
      </w:pPr>
      <w:r w:rsidRPr="00F63916">
        <w:rPr>
          <w:b/>
        </w:rPr>
        <w:t>1</w:t>
      </w:r>
      <w:r w:rsidR="00D1774E" w:rsidRPr="00F63916">
        <w:rPr>
          <w:b/>
        </w:rPr>
        <w:t>.</w:t>
      </w:r>
      <w:r w:rsidR="009318A8" w:rsidRPr="00F63916">
        <w:rPr>
          <w:b/>
        </w:rPr>
        <w:t xml:space="preserve"> </w:t>
      </w:r>
      <w:r w:rsidR="00B1020E" w:rsidRPr="00F63916">
        <w:rPr>
          <w:b/>
        </w:rPr>
        <w:t>APOLOGIES</w:t>
      </w:r>
      <w:r w:rsidR="000E5876" w:rsidRPr="00F63916">
        <w:rPr>
          <w:b/>
        </w:rPr>
        <w:t xml:space="preserve"> AND APPLICATIONS FOR APPROVAL OF APOLOGIES</w:t>
      </w:r>
    </w:p>
    <w:p w:rsidR="00B1020E" w:rsidRPr="00F63916" w:rsidRDefault="0063339D" w:rsidP="002D60BA">
      <w:proofErr w:type="gramStart"/>
      <w:r>
        <w:t xml:space="preserve">P Cllr G Mulley and SC Cllr K </w:t>
      </w:r>
      <w:proofErr w:type="spellStart"/>
      <w:r>
        <w:t>Soons</w:t>
      </w:r>
      <w:proofErr w:type="spellEnd"/>
      <w:r w:rsidR="000E5876" w:rsidRPr="00F63916">
        <w:t>.</w:t>
      </w:r>
      <w:proofErr w:type="gramEnd"/>
    </w:p>
    <w:p w:rsidR="009C676E" w:rsidRPr="00F63916" w:rsidRDefault="0063339D" w:rsidP="002D60BA">
      <w:pPr>
        <w:rPr>
          <w:b/>
        </w:rPr>
      </w:pPr>
      <w:r>
        <w:rPr>
          <w:b/>
        </w:rPr>
        <w:t>2</w:t>
      </w:r>
      <w:r w:rsidR="00477E7E" w:rsidRPr="00F63916">
        <w:rPr>
          <w:b/>
        </w:rPr>
        <w:t>. PUBLIC FORUM</w:t>
      </w:r>
    </w:p>
    <w:p w:rsidR="00212841" w:rsidRPr="00F63916" w:rsidRDefault="009318A8" w:rsidP="00C1098D">
      <w:proofErr w:type="gramStart"/>
      <w:r w:rsidRPr="00F63916">
        <w:t>N</w:t>
      </w:r>
      <w:r w:rsidR="00376DDB" w:rsidRPr="00F63916">
        <w:t>/a</w:t>
      </w:r>
      <w:proofErr w:type="gramEnd"/>
      <w:r w:rsidR="00580CB3" w:rsidRPr="00F63916">
        <w:t>.</w:t>
      </w:r>
    </w:p>
    <w:p w:rsidR="00B1020E" w:rsidRPr="00F63916" w:rsidRDefault="0063339D" w:rsidP="002D60BA">
      <w:pPr>
        <w:rPr>
          <w:b/>
        </w:rPr>
      </w:pPr>
      <w:r>
        <w:rPr>
          <w:b/>
        </w:rPr>
        <w:t>3</w:t>
      </w:r>
      <w:r w:rsidR="009318A8" w:rsidRPr="00F63916">
        <w:rPr>
          <w:b/>
        </w:rPr>
        <w:t>.</w:t>
      </w:r>
      <w:r w:rsidR="00B14D53" w:rsidRPr="00F63916">
        <w:rPr>
          <w:b/>
        </w:rPr>
        <w:t xml:space="preserve"> </w:t>
      </w:r>
      <w:r w:rsidR="00A33D01" w:rsidRPr="00F63916">
        <w:rPr>
          <w:b/>
        </w:rPr>
        <w:t>INTEREST</w:t>
      </w:r>
      <w:r w:rsidR="00B1020E" w:rsidRPr="00F63916">
        <w:rPr>
          <w:b/>
        </w:rPr>
        <w:t>S</w:t>
      </w:r>
      <w:r w:rsidR="00A33D01" w:rsidRPr="00F63916">
        <w:rPr>
          <w:b/>
        </w:rPr>
        <w:t xml:space="preserve"> </w:t>
      </w:r>
    </w:p>
    <w:p w:rsidR="0063339D" w:rsidRDefault="0063339D" w:rsidP="00EE03E8">
      <w:pPr>
        <w:rPr>
          <w:b/>
        </w:rPr>
      </w:pPr>
      <w:r>
        <w:rPr>
          <w:b/>
        </w:rPr>
        <w:t>3.</w:t>
      </w:r>
      <w:r w:rsidR="00376DDB" w:rsidRPr="00F63916">
        <w:rPr>
          <w:b/>
        </w:rPr>
        <w:t>1</w:t>
      </w:r>
      <w:r w:rsidR="00CC38E8">
        <w:rPr>
          <w:b/>
        </w:rPr>
        <w:t xml:space="preserve"> </w:t>
      </w:r>
      <w:r w:rsidR="009318A8" w:rsidRPr="00F63916">
        <w:rPr>
          <w:b/>
        </w:rPr>
        <w:t xml:space="preserve">To receive Councillors’ Declarations of Interest on any item in the agenda; </w:t>
      </w:r>
      <w:r w:rsidR="00201595" w:rsidRPr="00F63916">
        <w:t>C</w:t>
      </w:r>
      <w:r w:rsidR="00D03283" w:rsidRPr="00F63916">
        <w:t>S</w:t>
      </w:r>
      <w:r>
        <w:t xml:space="preserve"> and </w:t>
      </w:r>
      <w:r w:rsidR="00F63916">
        <w:t xml:space="preserve">CC </w:t>
      </w:r>
      <w:r w:rsidR="005A005D" w:rsidRPr="00F63916">
        <w:t>declared an interest in item</w:t>
      </w:r>
      <w:r w:rsidR="00B93A52">
        <w:t>s</w:t>
      </w:r>
      <w:r w:rsidR="005A005D" w:rsidRPr="00F63916">
        <w:t xml:space="preserve"> </w:t>
      </w:r>
      <w:r>
        <w:t>5</w:t>
      </w:r>
      <w:r w:rsidR="00BC3F14" w:rsidRPr="00F63916">
        <w:t>.3</w:t>
      </w:r>
      <w:r w:rsidR="005A005D" w:rsidRPr="00F63916">
        <w:t xml:space="preserve"> </w:t>
      </w:r>
      <w:r w:rsidR="008D0414" w:rsidRPr="00F63916">
        <w:t>an</w:t>
      </w:r>
      <w:r w:rsidR="00B93A52">
        <w:t>d</w:t>
      </w:r>
      <w:r>
        <w:t xml:space="preserve"> 8</w:t>
      </w:r>
      <w:r w:rsidR="008D0414" w:rsidRPr="00F63916">
        <w:t>.3</w:t>
      </w:r>
      <w:r w:rsidR="008D5367" w:rsidRPr="00F63916">
        <w:t xml:space="preserve"> </w:t>
      </w:r>
      <w:r w:rsidR="00DC6BBA" w:rsidRPr="00F63916">
        <w:t>as Trustee</w:t>
      </w:r>
      <w:r w:rsidR="00F63916">
        <w:t>s</w:t>
      </w:r>
      <w:r w:rsidR="00DC6BBA" w:rsidRPr="00F63916">
        <w:t xml:space="preserve"> of the VHMC</w:t>
      </w:r>
      <w:r w:rsidR="000E5876" w:rsidRPr="00F63916">
        <w:t>.</w:t>
      </w:r>
      <w:r w:rsidR="001A725B" w:rsidRPr="00F63916">
        <w:t xml:space="preserve"> P</w:t>
      </w:r>
      <w:r>
        <w:t xml:space="preserve">S declared an interest in item 8.3 (payments). PS and AT </w:t>
      </w:r>
      <w:r w:rsidR="00AA1755">
        <w:t>declared an interest in item 6.2</w:t>
      </w:r>
      <w:r>
        <w:t xml:space="preserve"> as personal acquaintances of the applicant for planning permission</w:t>
      </w:r>
      <w:r w:rsidR="001A725B" w:rsidRPr="00F63916">
        <w:t>.</w:t>
      </w:r>
    </w:p>
    <w:p w:rsidR="001D111B" w:rsidRPr="0063339D" w:rsidRDefault="0063339D" w:rsidP="00EE03E8">
      <w:pPr>
        <w:rPr>
          <w:b/>
        </w:rPr>
      </w:pPr>
      <w:r>
        <w:rPr>
          <w:b/>
        </w:rPr>
        <w:t>3</w:t>
      </w:r>
      <w:r w:rsidR="00376DDB" w:rsidRPr="00F63916">
        <w:rPr>
          <w:b/>
        </w:rPr>
        <w:t>.2</w:t>
      </w:r>
      <w:r w:rsidR="009318A8" w:rsidRPr="00F63916">
        <w:rPr>
          <w:b/>
        </w:rPr>
        <w:t xml:space="preserve"> To consider any applications for dispensations.</w:t>
      </w:r>
      <w:r w:rsidR="007A1BE2" w:rsidRPr="00F63916">
        <w:rPr>
          <w:b/>
        </w:rPr>
        <w:t xml:space="preserve"> </w:t>
      </w:r>
      <w:r w:rsidR="00B1020E" w:rsidRPr="00F63916">
        <w:t xml:space="preserve">No dispensation applications </w:t>
      </w:r>
      <w:r w:rsidR="002E4167" w:rsidRPr="00F63916">
        <w:t xml:space="preserve">were </w:t>
      </w:r>
      <w:r w:rsidR="00B1020E" w:rsidRPr="00F63916">
        <w:t>received</w:t>
      </w:r>
      <w:r w:rsidR="00E66D78" w:rsidRPr="00F63916">
        <w:t>.</w:t>
      </w:r>
      <w:r w:rsidR="00A33D01" w:rsidRPr="00F63916">
        <w:rPr>
          <w:highlight w:val="yellow"/>
        </w:rPr>
        <w:t xml:space="preserve"> </w:t>
      </w:r>
      <w:r w:rsidR="00853565" w:rsidRPr="00F63916">
        <w:rPr>
          <w:highlight w:val="yellow"/>
        </w:rPr>
        <w:t xml:space="preserve"> </w:t>
      </w:r>
    </w:p>
    <w:p w:rsidR="007A69D4" w:rsidRPr="00F63916" w:rsidRDefault="0063339D" w:rsidP="002D60BA">
      <w:r>
        <w:rPr>
          <w:b/>
        </w:rPr>
        <w:t>4</w:t>
      </w:r>
      <w:r w:rsidR="00D1774E" w:rsidRPr="00F63916">
        <w:rPr>
          <w:b/>
        </w:rPr>
        <w:t>.</w:t>
      </w:r>
      <w:r w:rsidR="002D60BA" w:rsidRPr="00F63916">
        <w:rPr>
          <w:b/>
        </w:rPr>
        <w:t xml:space="preserve"> </w:t>
      </w:r>
      <w:r w:rsidR="003D45B3" w:rsidRPr="00F63916">
        <w:rPr>
          <w:b/>
        </w:rPr>
        <w:t xml:space="preserve">MINUTES OF THE PARISH COUNCIL </w:t>
      </w:r>
      <w:r w:rsidR="00721E2C" w:rsidRPr="00F63916">
        <w:rPr>
          <w:b/>
        </w:rPr>
        <w:t>MEETING</w:t>
      </w:r>
      <w:r w:rsidR="00B1020E" w:rsidRPr="00F63916">
        <w:rPr>
          <w:b/>
        </w:rPr>
        <w:t xml:space="preserve"> DATED </w:t>
      </w:r>
      <w:r>
        <w:rPr>
          <w:b/>
        </w:rPr>
        <w:t>8</w:t>
      </w:r>
      <w:r w:rsidR="008D0414" w:rsidRPr="00F63916">
        <w:rPr>
          <w:b/>
          <w:vertAlign w:val="superscript"/>
        </w:rPr>
        <w:t>th</w:t>
      </w:r>
      <w:r w:rsidR="008D0414" w:rsidRPr="00F63916">
        <w:rPr>
          <w:b/>
        </w:rPr>
        <w:t xml:space="preserve"> </w:t>
      </w:r>
      <w:r>
        <w:rPr>
          <w:b/>
        </w:rPr>
        <w:t>MAY</w:t>
      </w:r>
      <w:r w:rsidR="008D0414" w:rsidRPr="00F63916">
        <w:rPr>
          <w:b/>
        </w:rPr>
        <w:t xml:space="preserve"> </w:t>
      </w:r>
      <w:r w:rsidR="00201595" w:rsidRPr="00F63916">
        <w:rPr>
          <w:b/>
        </w:rPr>
        <w:t>202</w:t>
      </w:r>
      <w:r w:rsidR="000E5876" w:rsidRPr="00F63916">
        <w:rPr>
          <w:b/>
        </w:rPr>
        <w:t>4</w:t>
      </w:r>
      <w:r w:rsidR="00DC6BBA" w:rsidRPr="00F63916">
        <w:rPr>
          <w:b/>
        </w:rPr>
        <w:t>.</w:t>
      </w:r>
      <w:r w:rsidR="009C676E" w:rsidRPr="00F63916">
        <w:rPr>
          <w:b/>
        </w:rPr>
        <w:t xml:space="preserve"> </w:t>
      </w:r>
      <w:r w:rsidR="00822F44" w:rsidRPr="00F63916">
        <w:t>T</w:t>
      </w:r>
      <w:r w:rsidR="00286B85" w:rsidRPr="00F63916">
        <w:t>he minutes of the Council</w:t>
      </w:r>
      <w:r w:rsidR="00B1020E" w:rsidRPr="00F63916">
        <w:t xml:space="preserve"> meeting held on </w:t>
      </w:r>
      <w:r>
        <w:t>8</w:t>
      </w:r>
      <w:r w:rsidR="000E5876" w:rsidRPr="00F63916">
        <w:rPr>
          <w:vertAlign w:val="superscript"/>
        </w:rPr>
        <w:t>th</w:t>
      </w:r>
      <w:r w:rsidR="000E5876" w:rsidRPr="00F63916">
        <w:t xml:space="preserve"> </w:t>
      </w:r>
      <w:r w:rsidR="008D0414" w:rsidRPr="00F63916">
        <w:t>Ma</w:t>
      </w:r>
      <w:r>
        <w:t>y</w:t>
      </w:r>
      <w:r w:rsidR="000E5876" w:rsidRPr="00F63916">
        <w:t xml:space="preserve"> 2024</w:t>
      </w:r>
      <w:r w:rsidR="00DC6BBA" w:rsidRPr="00F63916">
        <w:t xml:space="preserve"> </w:t>
      </w:r>
      <w:r w:rsidR="00E11DC4" w:rsidRPr="00F63916">
        <w:t xml:space="preserve">were </w:t>
      </w:r>
      <w:r w:rsidR="00BC3F14" w:rsidRPr="00F63916">
        <w:rPr>
          <w:b/>
        </w:rPr>
        <w:t>UNANIMOUSLY</w:t>
      </w:r>
      <w:r w:rsidR="00E11DC4" w:rsidRPr="00F63916">
        <w:t xml:space="preserve"> </w:t>
      </w:r>
      <w:r w:rsidR="00E11DC4" w:rsidRPr="00F63916">
        <w:rPr>
          <w:b/>
        </w:rPr>
        <w:t>APPROVED</w:t>
      </w:r>
      <w:r w:rsidR="00BC3F14" w:rsidRPr="00F63916">
        <w:rPr>
          <w:b/>
        </w:rPr>
        <w:t xml:space="preserve"> </w:t>
      </w:r>
      <w:r w:rsidR="00BC3F14" w:rsidRPr="00F63916">
        <w:t>and signed as a true and accurate record</w:t>
      </w:r>
      <w:r w:rsidR="00B14D53" w:rsidRPr="00F63916">
        <w:t xml:space="preserve">. </w:t>
      </w:r>
    </w:p>
    <w:p w:rsidR="00E11DC4" w:rsidRPr="00F63916" w:rsidRDefault="0063339D" w:rsidP="00E11DC4">
      <w:pPr>
        <w:rPr>
          <w:b/>
        </w:rPr>
      </w:pPr>
      <w:r>
        <w:rPr>
          <w:b/>
        </w:rPr>
        <w:t>5</w:t>
      </w:r>
      <w:r w:rsidR="008E31FB" w:rsidRPr="00F63916">
        <w:rPr>
          <w:b/>
        </w:rPr>
        <w:t>. R</w:t>
      </w:r>
      <w:r w:rsidR="00E11DC4" w:rsidRPr="00F63916">
        <w:rPr>
          <w:b/>
        </w:rPr>
        <w:t>EPORTS</w:t>
      </w:r>
    </w:p>
    <w:p w:rsidR="002F2FBA" w:rsidRPr="00F63916" w:rsidRDefault="0063339D" w:rsidP="002F2FBA">
      <w:pPr>
        <w:rPr>
          <w:b/>
        </w:rPr>
      </w:pPr>
      <w:r>
        <w:rPr>
          <w:b/>
        </w:rPr>
        <w:t>5</w:t>
      </w:r>
      <w:r w:rsidR="002F2FBA" w:rsidRPr="00F63916">
        <w:rPr>
          <w:b/>
        </w:rPr>
        <w:t>.1 Suffolk County Council report.</w:t>
      </w:r>
      <w:r w:rsidR="008E31FB" w:rsidRPr="00F63916">
        <w:t xml:space="preserve"> </w:t>
      </w:r>
      <w:r>
        <w:t xml:space="preserve">In the absence of SC Cllr </w:t>
      </w:r>
      <w:proofErr w:type="spellStart"/>
      <w:r>
        <w:t>Soons</w:t>
      </w:r>
      <w:proofErr w:type="spellEnd"/>
      <w:r>
        <w:t xml:space="preserve">, her report was received and will be uploaded </w:t>
      </w:r>
      <w:r w:rsidR="00EB0F74" w:rsidRPr="00F63916">
        <w:t>on</w:t>
      </w:r>
      <w:r>
        <w:t>to</w:t>
      </w:r>
      <w:r w:rsidR="00EB0F74" w:rsidRPr="00F63916">
        <w:t xml:space="preserve"> website.</w:t>
      </w:r>
    </w:p>
    <w:p w:rsidR="00EB0F74" w:rsidRPr="00F63916" w:rsidRDefault="0063339D" w:rsidP="00E11DC4">
      <w:pPr>
        <w:rPr>
          <w:b/>
        </w:rPr>
      </w:pPr>
      <w:r>
        <w:rPr>
          <w:b/>
        </w:rPr>
        <w:t>5</w:t>
      </w:r>
      <w:r w:rsidR="00740852" w:rsidRPr="00F63916">
        <w:rPr>
          <w:b/>
        </w:rPr>
        <w:t>.</w:t>
      </w:r>
      <w:r w:rsidR="005A6F46" w:rsidRPr="00F63916">
        <w:rPr>
          <w:b/>
        </w:rPr>
        <w:t xml:space="preserve">2 West Suffolk Council report. </w:t>
      </w:r>
      <w:r w:rsidR="008E31FB" w:rsidRPr="00F63916">
        <w:rPr>
          <w:b/>
        </w:rPr>
        <w:t xml:space="preserve"> </w:t>
      </w:r>
      <w:r w:rsidRPr="0063339D">
        <w:t xml:space="preserve">WS Cllr </w:t>
      </w:r>
      <w:proofErr w:type="spellStart"/>
      <w:r w:rsidRPr="0063339D">
        <w:t>M</w:t>
      </w:r>
      <w:r>
        <w:t>ildmay</w:t>
      </w:r>
      <w:proofErr w:type="spellEnd"/>
      <w:r>
        <w:t>-</w:t>
      </w:r>
      <w:r w:rsidRPr="0063339D">
        <w:t>White delivered a verbal report</w:t>
      </w:r>
      <w:r w:rsidR="00CC38E8">
        <w:t xml:space="preserve"> which covered recent national elections and refurbishment plans for the leisure centre</w:t>
      </w:r>
      <w:r w:rsidR="00B93A52" w:rsidRPr="0063339D">
        <w:t>.</w:t>
      </w:r>
    </w:p>
    <w:p w:rsidR="005A6F46" w:rsidRPr="00F63916" w:rsidRDefault="0063339D" w:rsidP="00E11DC4">
      <w:proofErr w:type="gramStart"/>
      <w:r>
        <w:rPr>
          <w:b/>
        </w:rPr>
        <w:t>5</w:t>
      </w:r>
      <w:r w:rsidR="00E429BE" w:rsidRPr="00F63916">
        <w:rPr>
          <w:b/>
        </w:rPr>
        <w:t>.3</w:t>
      </w:r>
      <w:r w:rsidR="00353156" w:rsidRPr="00F63916">
        <w:rPr>
          <w:b/>
        </w:rPr>
        <w:t xml:space="preserve"> Village Hall report.</w:t>
      </w:r>
      <w:proofErr w:type="gramEnd"/>
      <w:r w:rsidR="00353156" w:rsidRPr="00F63916">
        <w:rPr>
          <w:b/>
        </w:rPr>
        <w:t xml:space="preserve"> </w:t>
      </w:r>
      <w:r w:rsidR="00580CB3" w:rsidRPr="00F63916">
        <w:t xml:space="preserve">The Chairman of the VHMC </w:t>
      </w:r>
      <w:r>
        <w:t xml:space="preserve">agreed to circulate a copy of </w:t>
      </w:r>
      <w:r w:rsidR="00514133" w:rsidRPr="00F63916">
        <w:t xml:space="preserve">her report </w:t>
      </w:r>
      <w:r>
        <w:t>after the meeting</w:t>
      </w:r>
      <w:r w:rsidR="00514133" w:rsidRPr="00F63916">
        <w:t>.</w:t>
      </w:r>
      <w:r w:rsidR="00CF3158" w:rsidRPr="00F63916">
        <w:t xml:space="preserve"> </w:t>
      </w:r>
    </w:p>
    <w:p w:rsidR="00DE47F3" w:rsidRPr="00F63916" w:rsidRDefault="00EE75A1" w:rsidP="00E11DC4">
      <w:pPr>
        <w:rPr>
          <w:b/>
        </w:rPr>
      </w:pPr>
      <w:r>
        <w:rPr>
          <w:b/>
        </w:rPr>
        <w:t>6</w:t>
      </w:r>
      <w:r w:rsidR="00376DDB" w:rsidRPr="00F63916">
        <w:rPr>
          <w:b/>
        </w:rPr>
        <w:t>.</w:t>
      </w:r>
      <w:r w:rsidR="00DE47F3" w:rsidRPr="00F63916">
        <w:rPr>
          <w:b/>
        </w:rPr>
        <w:t xml:space="preserve"> PLANNING AND APPEALS </w:t>
      </w:r>
    </w:p>
    <w:p w:rsidR="00EE75A1" w:rsidRDefault="00EE75A1" w:rsidP="00EB0F74">
      <w:r>
        <w:rPr>
          <w:b/>
        </w:rPr>
        <w:t>6</w:t>
      </w:r>
      <w:r w:rsidR="009C676E" w:rsidRPr="00F63916">
        <w:rPr>
          <w:b/>
        </w:rPr>
        <w:t>.1</w:t>
      </w:r>
      <w:r w:rsidR="0010436D" w:rsidRPr="00F63916">
        <w:rPr>
          <w:b/>
        </w:rPr>
        <w:t xml:space="preserve"> </w:t>
      </w:r>
      <w:r w:rsidR="007C3376" w:rsidRPr="00F63916">
        <w:rPr>
          <w:b/>
        </w:rPr>
        <w:t>To receive planning notifications.</w:t>
      </w:r>
      <w:r w:rsidR="00D21FE6" w:rsidRPr="00F63916">
        <w:rPr>
          <w:b/>
        </w:rPr>
        <w:t xml:space="preserve"> </w:t>
      </w:r>
      <w:r w:rsidR="00EB0F74" w:rsidRPr="00F63916">
        <w:t>None received.</w:t>
      </w:r>
    </w:p>
    <w:p w:rsidR="00B93A52" w:rsidRPr="002E2D13" w:rsidRDefault="00EE75A1" w:rsidP="00EB0F74">
      <w:proofErr w:type="gramStart"/>
      <w:r>
        <w:t>6</w:t>
      </w:r>
      <w:r w:rsidRPr="00377312">
        <w:rPr>
          <w:b/>
        </w:rPr>
        <w:t xml:space="preserve">.2 </w:t>
      </w:r>
      <w:r w:rsidR="00B93A52" w:rsidRPr="00377312">
        <w:rPr>
          <w:b/>
        </w:rPr>
        <w:t xml:space="preserve"> </w:t>
      </w:r>
      <w:r w:rsidR="00377312" w:rsidRPr="00377312">
        <w:rPr>
          <w:b/>
        </w:rPr>
        <w:t>To</w:t>
      </w:r>
      <w:proofErr w:type="gramEnd"/>
      <w:r w:rsidR="00377312" w:rsidRPr="00377312">
        <w:rPr>
          <w:b/>
        </w:rPr>
        <w:t xml:space="preserve"> consider DC/24/0743/VAR Planning application - removal of condition 8 of E/89/1190/P relating to agricultural occupancy Keats Farmhouse Church Road Bradfield St George Suffolk</w:t>
      </w:r>
      <w:r w:rsidR="00CC38E8">
        <w:rPr>
          <w:b/>
        </w:rPr>
        <w:t>.</w:t>
      </w:r>
      <w:r w:rsidR="00377312">
        <w:rPr>
          <w:b/>
        </w:rPr>
        <w:t xml:space="preserve"> </w:t>
      </w:r>
      <w:r w:rsidR="00377312" w:rsidRPr="002E2D13">
        <w:t>The meeting considered this application and in particular</w:t>
      </w:r>
      <w:r w:rsidR="002E2D13" w:rsidRPr="002E2D13">
        <w:t>;</w:t>
      </w:r>
      <w:r w:rsidR="00377312" w:rsidRPr="002E2D13">
        <w:t xml:space="preserve"> (</w:t>
      </w:r>
      <w:proofErr w:type="spellStart"/>
      <w:r w:rsidR="00377312" w:rsidRPr="002E2D13">
        <w:t>i</w:t>
      </w:r>
      <w:proofErr w:type="spellEnd"/>
      <w:r w:rsidR="00377312" w:rsidRPr="002E2D13">
        <w:t>) whether the property is currently occupied by a person involved in agriculture</w:t>
      </w:r>
      <w:r w:rsidR="00CC38E8">
        <w:t>;</w:t>
      </w:r>
      <w:r w:rsidR="00377312" w:rsidRPr="002E2D13">
        <w:t xml:space="preserve"> (ii) the purpose of agricultural occupancy conditions; (iii) whether there was a need for </w:t>
      </w:r>
      <w:r w:rsidR="002E2D13" w:rsidRPr="002E2D13">
        <w:t>an agriculture tie on this particular property. AT and PS abstained from voting due to their personal acquaintance</w:t>
      </w:r>
      <w:r w:rsidR="00CC38E8">
        <w:t xml:space="preserve"> with the applicant</w:t>
      </w:r>
      <w:r w:rsidR="002E2D13" w:rsidRPr="002E2D13">
        <w:t>. CC chaired the vote on this item. No objection (</w:t>
      </w:r>
      <w:r w:rsidR="002E2D13">
        <w:t>2 vot</w:t>
      </w:r>
      <w:r w:rsidR="002E2D13" w:rsidRPr="002E2D13">
        <w:t>es); No comment (2 votes).</w:t>
      </w:r>
      <w:r w:rsidR="002E2D13">
        <w:rPr>
          <w:b/>
        </w:rPr>
        <w:t xml:space="preserve"> </w:t>
      </w:r>
      <w:r w:rsidR="00CC38E8" w:rsidRPr="00CC38E8">
        <w:t>It was</w:t>
      </w:r>
      <w:r w:rsidR="00CC38E8">
        <w:rPr>
          <w:b/>
        </w:rPr>
        <w:t xml:space="preserve"> AGREED </w:t>
      </w:r>
      <w:r w:rsidR="00CC38E8" w:rsidRPr="00CC38E8">
        <w:t>to submit</w:t>
      </w:r>
      <w:r w:rsidR="00CC38E8">
        <w:rPr>
          <w:b/>
        </w:rPr>
        <w:t xml:space="preserve"> ‘</w:t>
      </w:r>
      <w:r w:rsidR="00CC38E8">
        <w:t xml:space="preserve">No comment’ (Vice </w:t>
      </w:r>
      <w:r w:rsidR="002E2D13" w:rsidRPr="002E2D13">
        <w:t>Chair’s casting vote</w:t>
      </w:r>
      <w:r w:rsidR="00CC38E8">
        <w:t>)</w:t>
      </w:r>
      <w:r w:rsidR="002E2D13" w:rsidRPr="002E2D13">
        <w:t>.</w:t>
      </w:r>
    </w:p>
    <w:p w:rsidR="00B42BE2" w:rsidRPr="00F63916" w:rsidRDefault="00EE75A1" w:rsidP="00094C31">
      <w:pPr>
        <w:rPr>
          <w:b/>
        </w:rPr>
      </w:pPr>
      <w:r>
        <w:rPr>
          <w:b/>
        </w:rPr>
        <w:t>7</w:t>
      </w:r>
      <w:r w:rsidR="00C36E46" w:rsidRPr="00F63916">
        <w:rPr>
          <w:b/>
        </w:rPr>
        <w:t>.</w:t>
      </w:r>
      <w:r w:rsidR="00B42BE2" w:rsidRPr="00F63916">
        <w:rPr>
          <w:b/>
        </w:rPr>
        <w:t xml:space="preserve"> TO CONSIDER</w:t>
      </w:r>
    </w:p>
    <w:p w:rsidR="00EE75A1" w:rsidRPr="00F63916" w:rsidRDefault="00EE75A1" w:rsidP="00EE75A1">
      <w:pPr>
        <w:rPr>
          <w:b/>
        </w:rPr>
      </w:pPr>
      <w:r>
        <w:rPr>
          <w:b/>
        </w:rPr>
        <w:t>7</w:t>
      </w:r>
      <w:r w:rsidR="00D03283" w:rsidRPr="00F63916">
        <w:rPr>
          <w:b/>
        </w:rPr>
        <w:t>.1</w:t>
      </w:r>
      <w:r w:rsidR="00C36E46" w:rsidRPr="00F63916">
        <w:rPr>
          <w:b/>
        </w:rPr>
        <w:t xml:space="preserve"> </w:t>
      </w:r>
      <w:r w:rsidR="00377312" w:rsidRPr="00377312">
        <w:rPr>
          <w:b/>
          <w:lang w:val="en-US"/>
        </w:rPr>
        <w:t>Review and approve finance regulation orders based on new model template</w:t>
      </w:r>
      <w:r w:rsidR="00CC38E8">
        <w:rPr>
          <w:b/>
          <w:lang w:val="en-US"/>
        </w:rPr>
        <w:t xml:space="preserve">; </w:t>
      </w:r>
      <w:r w:rsidR="00377312" w:rsidRPr="00CC38E8">
        <w:t>Reviewed and</w:t>
      </w:r>
      <w:r w:rsidR="00377312">
        <w:rPr>
          <w:b/>
        </w:rPr>
        <w:t xml:space="preserve"> APPROVED.</w:t>
      </w:r>
    </w:p>
    <w:p w:rsidR="00CC38E8" w:rsidRPr="00F63916" w:rsidRDefault="00377312" w:rsidP="00CC38E8">
      <w:r>
        <w:rPr>
          <w:b/>
        </w:rPr>
        <w:t>7.2</w:t>
      </w:r>
      <w:r w:rsidR="00C36E46" w:rsidRPr="00F63916">
        <w:rPr>
          <w:b/>
        </w:rPr>
        <w:t xml:space="preserve"> Allotments</w:t>
      </w:r>
      <w:r w:rsidR="00862436" w:rsidRPr="00F63916">
        <w:rPr>
          <w:b/>
        </w:rPr>
        <w:t xml:space="preserve"> </w:t>
      </w:r>
      <w:r w:rsidR="00862436" w:rsidRPr="00F63916">
        <w:t xml:space="preserve">The meeting </w:t>
      </w:r>
      <w:r>
        <w:t xml:space="preserve">received correspondence highlighting that the communal areas (usually maintained by the allotment holders themselves) have not been cut this year and are overgrown.  It was </w:t>
      </w:r>
      <w:r w:rsidRPr="00377312">
        <w:rPr>
          <w:b/>
        </w:rPr>
        <w:t>AGREED</w:t>
      </w:r>
      <w:r>
        <w:t xml:space="preserve"> that the current contractor for the green would cut what he could access </w:t>
      </w:r>
      <w:r w:rsidR="00CC38E8">
        <w:t>(budget of up no more than £300 agreed)</w:t>
      </w:r>
      <w:r w:rsidR="00CC38E8" w:rsidRPr="00CC38E8">
        <w:t xml:space="preserve"> </w:t>
      </w:r>
      <w:r w:rsidR="00CC38E8">
        <w:t>and that consideration would be given to including this item of work in the spec for 2025</w:t>
      </w:r>
      <w:r w:rsidR="00CC38E8">
        <w:t>.</w:t>
      </w:r>
    </w:p>
    <w:p w:rsidR="00CC38E8" w:rsidRPr="00F63916" w:rsidRDefault="00CC38E8" w:rsidP="00CC38E8">
      <w:pPr>
        <w:rPr>
          <w:b/>
        </w:rPr>
      </w:pPr>
      <w:r>
        <w:rPr>
          <w:b/>
        </w:rPr>
        <w:t>8</w:t>
      </w:r>
      <w:r w:rsidRPr="00F63916">
        <w:rPr>
          <w:b/>
        </w:rPr>
        <w:t>. FINANCES</w:t>
      </w:r>
    </w:p>
    <w:p w:rsidR="009F0F6A" w:rsidRPr="00F63916" w:rsidRDefault="00EE75A1" w:rsidP="009F0F6A">
      <w:pPr>
        <w:rPr>
          <w:b/>
        </w:rPr>
      </w:pPr>
      <w:r>
        <w:rPr>
          <w:b/>
        </w:rPr>
        <w:t>8</w:t>
      </w:r>
      <w:r w:rsidR="009F0F6A" w:rsidRPr="00F63916">
        <w:rPr>
          <w:b/>
        </w:rPr>
        <w:t xml:space="preserve">.1 To receive and approve </w:t>
      </w:r>
      <w:r>
        <w:rPr>
          <w:b/>
        </w:rPr>
        <w:t xml:space="preserve">the </w:t>
      </w:r>
      <w:r w:rsidR="009F0F6A" w:rsidRPr="00F63916">
        <w:rPr>
          <w:b/>
        </w:rPr>
        <w:t>financial summary to 3</w:t>
      </w:r>
      <w:r>
        <w:rPr>
          <w:b/>
        </w:rPr>
        <w:t>0 June</w:t>
      </w:r>
      <w:r w:rsidR="009F0F6A" w:rsidRPr="00F63916">
        <w:rPr>
          <w:b/>
        </w:rPr>
        <w:t xml:space="preserve"> 2024); </w:t>
      </w:r>
      <w:r w:rsidR="009F0F6A" w:rsidRPr="00F63916">
        <w:t>reviewed and</w:t>
      </w:r>
      <w:r w:rsidR="009F0F6A" w:rsidRPr="00F63916">
        <w:rPr>
          <w:b/>
        </w:rPr>
        <w:t xml:space="preserve"> APPROVED.</w:t>
      </w:r>
    </w:p>
    <w:p w:rsidR="009370A6" w:rsidRPr="00F63916" w:rsidRDefault="00EE75A1" w:rsidP="009370A6">
      <w:pPr>
        <w:rPr>
          <w:b/>
        </w:rPr>
      </w:pPr>
      <w:r>
        <w:rPr>
          <w:b/>
        </w:rPr>
        <w:t>8</w:t>
      </w:r>
      <w:r w:rsidR="009F0F6A" w:rsidRPr="00F63916">
        <w:rPr>
          <w:b/>
        </w:rPr>
        <w:t xml:space="preserve">.2 </w:t>
      </w:r>
      <w:r w:rsidR="00F85F12" w:rsidRPr="00F63916">
        <w:rPr>
          <w:b/>
        </w:rPr>
        <w:t xml:space="preserve">To receive and approve the bi-monthly financial summary for </w:t>
      </w:r>
      <w:r>
        <w:rPr>
          <w:b/>
        </w:rPr>
        <w:t xml:space="preserve">May-June </w:t>
      </w:r>
      <w:r w:rsidR="00D0344C" w:rsidRPr="00F63916">
        <w:rPr>
          <w:b/>
        </w:rPr>
        <w:t>24</w:t>
      </w:r>
      <w:r w:rsidR="00F85F12" w:rsidRPr="00F63916">
        <w:rPr>
          <w:b/>
        </w:rPr>
        <w:t xml:space="preserve">; </w:t>
      </w:r>
      <w:r w:rsidR="004F65F4" w:rsidRPr="00F63916">
        <w:t>received and</w:t>
      </w:r>
      <w:r w:rsidR="004F65F4" w:rsidRPr="00F63916">
        <w:rPr>
          <w:b/>
        </w:rPr>
        <w:t xml:space="preserve"> APPROVED.</w:t>
      </w:r>
      <w:r w:rsidR="007D3279" w:rsidRPr="00F63916">
        <w:rPr>
          <w:b/>
        </w:rPr>
        <w:t xml:space="preserve"> </w:t>
      </w:r>
    </w:p>
    <w:p w:rsidR="00740852" w:rsidRPr="00F63916" w:rsidRDefault="00EE75A1" w:rsidP="00473AAF">
      <w:pPr>
        <w:rPr>
          <w:b/>
        </w:rPr>
      </w:pPr>
      <w:r>
        <w:rPr>
          <w:b/>
        </w:rPr>
        <w:t>8</w:t>
      </w:r>
      <w:r w:rsidR="009F0F6A" w:rsidRPr="00F63916">
        <w:rPr>
          <w:b/>
        </w:rPr>
        <w:t>.3</w:t>
      </w:r>
      <w:r w:rsidR="00783F08" w:rsidRPr="00F63916">
        <w:rPr>
          <w:b/>
        </w:rPr>
        <w:t xml:space="preserve"> </w:t>
      </w:r>
      <w:r w:rsidR="009370A6" w:rsidRPr="00F63916">
        <w:rPr>
          <w:b/>
        </w:rPr>
        <w:t>To approve payments to be issued;</w:t>
      </w:r>
      <w:r w:rsidR="0073456C" w:rsidRPr="00F63916">
        <w:rPr>
          <w:b/>
        </w:rPr>
        <w:t xml:space="preserve"> </w:t>
      </w:r>
      <w:r w:rsidR="001C4BA4" w:rsidRPr="00F63916">
        <w:t>t</w:t>
      </w:r>
      <w:r w:rsidR="0073456C" w:rsidRPr="00F63916">
        <w:t>he following online payments were</w:t>
      </w:r>
      <w:r w:rsidR="0073456C" w:rsidRPr="00F63916">
        <w:rPr>
          <w:b/>
        </w:rPr>
        <w:t xml:space="preserve"> APPROVED</w:t>
      </w:r>
      <w:proofErr w:type="gramStart"/>
      <w:r w:rsidR="0073456C" w:rsidRPr="00F63916">
        <w:rPr>
          <w:b/>
        </w:rPr>
        <w:t>.</w:t>
      </w:r>
      <w:r w:rsidR="00291386" w:rsidRPr="00F63916">
        <w:t>.</w:t>
      </w:r>
      <w:proofErr w:type="gramEnd"/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241"/>
        <w:gridCol w:w="1646"/>
        <w:gridCol w:w="1472"/>
        <w:gridCol w:w="1522"/>
        <w:gridCol w:w="2101"/>
      </w:tblGrid>
      <w:tr w:rsidR="00AA0B88" w:rsidRPr="00F63916" w:rsidTr="008D5367">
        <w:trPr>
          <w:trHeight w:val="261"/>
        </w:trPr>
        <w:tc>
          <w:tcPr>
            <w:tcW w:w="807" w:type="dxa"/>
            <w:shd w:val="clear" w:color="auto" w:fill="D9D9D9"/>
          </w:tcPr>
          <w:p w:rsidR="00AA0B88" w:rsidRPr="00F63916" w:rsidRDefault="00AA0B88" w:rsidP="00740852">
            <w:pPr>
              <w:jc w:val="left"/>
              <w:rPr>
                <w:rFonts w:eastAsia="Calibri"/>
              </w:rPr>
            </w:pPr>
            <w:r w:rsidRPr="00F63916">
              <w:rPr>
                <w:rFonts w:eastAsia="Calibri"/>
              </w:rPr>
              <w:t>Detail</w:t>
            </w:r>
          </w:p>
        </w:tc>
        <w:tc>
          <w:tcPr>
            <w:tcW w:w="2241" w:type="dxa"/>
            <w:shd w:val="clear" w:color="auto" w:fill="D9D9D9"/>
          </w:tcPr>
          <w:p w:rsidR="00AA0B88" w:rsidRPr="00F63916" w:rsidRDefault="00AA0B88" w:rsidP="00740852">
            <w:pPr>
              <w:jc w:val="left"/>
              <w:rPr>
                <w:rFonts w:eastAsia="Calibri"/>
              </w:rPr>
            </w:pPr>
            <w:r w:rsidRPr="00F63916">
              <w:rPr>
                <w:rFonts w:eastAsia="Calibri"/>
              </w:rPr>
              <w:t>Cheque no/online authorisation</w:t>
            </w:r>
          </w:p>
        </w:tc>
        <w:tc>
          <w:tcPr>
            <w:tcW w:w="1646" w:type="dxa"/>
            <w:shd w:val="clear" w:color="auto" w:fill="D9D9D9"/>
          </w:tcPr>
          <w:p w:rsidR="00AA0B88" w:rsidRPr="00F63916" w:rsidRDefault="002825F2" w:rsidP="00740852">
            <w:pPr>
              <w:jc w:val="right"/>
              <w:rPr>
                <w:rFonts w:eastAsia="Calibri"/>
              </w:rPr>
            </w:pPr>
            <w:r w:rsidRPr="00F63916">
              <w:rPr>
                <w:rFonts w:eastAsia="Calibri"/>
              </w:rPr>
              <w:t>Payment</w:t>
            </w:r>
          </w:p>
        </w:tc>
        <w:tc>
          <w:tcPr>
            <w:tcW w:w="1472" w:type="dxa"/>
            <w:shd w:val="clear" w:color="auto" w:fill="D9D9D9"/>
          </w:tcPr>
          <w:p w:rsidR="00AA0B88" w:rsidRPr="00F63916" w:rsidRDefault="002825F2" w:rsidP="00740852">
            <w:pPr>
              <w:jc w:val="right"/>
              <w:rPr>
                <w:rFonts w:eastAsia="Calibri"/>
              </w:rPr>
            </w:pPr>
            <w:r w:rsidRPr="00F63916">
              <w:rPr>
                <w:rFonts w:eastAsia="Calibri"/>
              </w:rPr>
              <w:t>Net</w:t>
            </w:r>
          </w:p>
        </w:tc>
        <w:tc>
          <w:tcPr>
            <w:tcW w:w="1522" w:type="dxa"/>
            <w:shd w:val="clear" w:color="auto" w:fill="D9D9D9"/>
          </w:tcPr>
          <w:p w:rsidR="00AA0B88" w:rsidRPr="00F63916" w:rsidRDefault="002825F2" w:rsidP="00740852">
            <w:pPr>
              <w:jc w:val="right"/>
              <w:rPr>
                <w:rFonts w:eastAsia="Calibri"/>
              </w:rPr>
            </w:pPr>
            <w:r w:rsidRPr="00F63916">
              <w:rPr>
                <w:rFonts w:eastAsia="Calibri"/>
              </w:rPr>
              <w:t>VAT</w:t>
            </w:r>
          </w:p>
        </w:tc>
        <w:tc>
          <w:tcPr>
            <w:tcW w:w="2101" w:type="dxa"/>
            <w:shd w:val="clear" w:color="auto" w:fill="D9D9D9"/>
          </w:tcPr>
          <w:p w:rsidR="00AA0B88" w:rsidRPr="00F63916" w:rsidRDefault="002825F2" w:rsidP="00740852">
            <w:pPr>
              <w:jc w:val="right"/>
              <w:rPr>
                <w:rFonts w:eastAsia="Calibri"/>
              </w:rPr>
            </w:pPr>
            <w:r w:rsidRPr="00F63916">
              <w:rPr>
                <w:rFonts w:eastAsia="Calibri"/>
              </w:rPr>
              <w:t>Gross</w:t>
            </w:r>
          </w:p>
        </w:tc>
      </w:tr>
      <w:tr w:rsidR="00EE75A1" w:rsidRPr="00F63916" w:rsidTr="008D5367">
        <w:trPr>
          <w:trHeight w:val="344"/>
        </w:trPr>
        <w:tc>
          <w:tcPr>
            <w:tcW w:w="807" w:type="dxa"/>
            <w:shd w:val="clear" w:color="auto" w:fill="auto"/>
          </w:tcPr>
          <w:p w:rsidR="00EE75A1" w:rsidRPr="0060366A" w:rsidRDefault="00EE75A1" w:rsidP="00872E20">
            <w:r w:rsidRPr="0060366A">
              <w:t>1.</w:t>
            </w:r>
          </w:p>
        </w:tc>
        <w:tc>
          <w:tcPr>
            <w:tcW w:w="2241" w:type="dxa"/>
            <w:shd w:val="clear" w:color="auto" w:fill="auto"/>
          </w:tcPr>
          <w:p w:rsidR="00EE75A1" w:rsidRPr="0060366A" w:rsidRDefault="00EE75A1" w:rsidP="00872E20">
            <w:r w:rsidRPr="0060366A">
              <w:t>BT</w:t>
            </w:r>
          </w:p>
        </w:tc>
        <w:tc>
          <w:tcPr>
            <w:tcW w:w="1646" w:type="dxa"/>
            <w:shd w:val="clear" w:color="auto" w:fill="auto"/>
          </w:tcPr>
          <w:p w:rsidR="00EE75A1" w:rsidRPr="0060366A" w:rsidRDefault="00EE75A1" w:rsidP="00872E20">
            <w:r w:rsidRPr="0060366A">
              <w:t>DD - TBC</w:t>
            </w:r>
          </w:p>
        </w:tc>
        <w:tc>
          <w:tcPr>
            <w:tcW w:w="1472" w:type="dxa"/>
            <w:shd w:val="clear" w:color="auto" w:fill="auto"/>
          </w:tcPr>
          <w:p w:rsidR="00EE75A1" w:rsidRPr="0060366A" w:rsidRDefault="00EE75A1" w:rsidP="00872E20">
            <w:r w:rsidRPr="0060366A">
              <w:t>26.71</w:t>
            </w:r>
          </w:p>
        </w:tc>
        <w:tc>
          <w:tcPr>
            <w:tcW w:w="1522" w:type="dxa"/>
            <w:shd w:val="clear" w:color="auto" w:fill="auto"/>
          </w:tcPr>
          <w:p w:rsidR="00EE75A1" w:rsidRPr="0060366A" w:rsidRDefault="00EE75A1" w:rsidP="00872E20">
            <w:r w:rsidRPr="0060366A">
              <w:t>5.34</w:t>
            </w:r>
          </w:p>
        </w:tc>
        <w:tc>
          <w:tcPr>
            <w:tcW w:w="2101" w:type="dxa"/>
          </w:tcPr>
          <w:p w:rsidR="00EE75A1" w:rsidRPr="0060366A" w:rsidRDefault="00EE75A1" w:rsidP="00872E20">
            <w:r w:rsidRPr="0060366A">
              <w:t>32.05</w:t>
            </w:r>
          </w:p>
        </w:tc>
      </w:tr>
      <w:tr w:rsidR="00EE75A1" w:rsidRPr="00F63916" w:rsidTr="008D5367">
        <w:trPr>
          <w:trHeight w:val="344"/>
        </w:trPr>
        <w:tc>
          <w:tcPr>
            <w:tcW w:w="807" w:type="dxa"/>
            <w:shd w:val="clear" w:color="auto" w:fill="auto"/>
          </w:tcPr>
          <w:p w:rsidR="00EE75A1" w:rsidRPr="0060366A" w:rsidRDefault="00EE75A1" w:rsidP="00872E20">
            <w:r w:rsidRPr="0060366A">
              <w:t>2.</w:t>
            </w:r>
          </w:p>
        </w:tc>
        <w:tc>
          <w:tcPr>
            <w:tcW w:w="2241" w:type="dxa"/>
            <w:shd w:val="clear" w:color="auto" w:fill="auto"/>
          </w:tcPr>
          <w:p w:rsidR="00EE75A1" w:rsidRPr="0060366A" w:rsidRDefault="00EE75A1" w:rsidP="00872E20">
            <w:r w:rsidRPr="0060366A">
              <w:t>BT</w:t>
            </w:r>
          </w:p>
        </w:tc>
        <w:tc>
          <w:tcPr>
            <w:tcW w:w="1646" w:type="dxa"/>
            <w:shd w:val="clear" w:color="auto" w:fill="auto"/>
          </w:tcPr>
          <w:p w:rsidR="00EE75A1" w:rsidRPr="0060366A" w:rsidRDefault="00EE75A1" w:rsidP="00872E20">
            <w:r w:rsidRPr="0060366A">
              <w:t>DD -TBC</w:t>
            </w:r>
          </w:p>
        </w:tc>
        <w:tc>
          <w:tcPr>
            <w:tcW w:w="1472" w:type="dxa"/>
            <w:shd w:val="clear" w:color="auto" w:fill="auto"/>
          </w:tcPr>
          <w:p w:rsidR="00EE75A1" w:rsidRPr="0060366A" w:rsidRDefault="00EE75A1" w:rsidP="00872E20">
            <w:r w:rsidRPr="0060366A">
              <w:t>26.71</w:t>
            </w:r>
          </w:p>
        </w:tc>
        <w:tc>
          <w:tcPr>
            <w:tcW w:w="1522" w:type="dxa"/>
            <w:shd w:val="clear" w:color="auto" w:fill="auto"/>
          </w:tcPr>
          <w:p w:rsidR="00EE75A1" w:rsidRPr="0060366A" w:rsidRDefault="00EE75A1" w:rsidP="00872E20">
            <w:r w:rsidRPr="0060366A">
              <w:t>5.34</w:t>
            </w:r>
          </w:p>
        </w:tc>
        <w:tc>
          <w:tcPr>
            <w:tcW w:w="2101" w:type="dxa"/>
          </w:tcPr>
          <w:p w:rsidR="00EE75A1" w:rsidRPr="0060366A" w:rsidRDefault="00EE75A1" w:rsidP="00872E20">
            <w:r w:rsidRPr="0060366A">
              <w:t>32.05</w:t>
            </w:r>
          </w:p>
        </w:tc>
      </w:tr>
      <w:tr w:rsidR="00EE75A1" w:rsidRPr="00F63916" w:rsidTr="008D5367">
        <w:trPr>
          <w:trHeight w:val="344"/>
        </w:trPr>
        <w:tc>
          <w:tcPr>
            <w:tcW w:w="807" w:type="dxa"/>
            <w:shd w:val="clear" w:color="auto" w:fill="auto"/>
          </w:tcPr>
          <w:p w:rsidR="00EE75A1" w:rsidRPr="0060366A" w:rsidRDefault="00EE75A1" w:rsidP="00872E20">
            <w:r w:rsidRPr="0060366A">
              <w:lastRenderedPageBreak/>
              <w:t>3.</w:t>
            </w:r>
          </w:p>
        </w:tc>
        <w:tc>
          <w:tcPr>
            <w:tcW w:w="2241" w:type="dxa"/>
            <w:shd w:val="clear" w:color="auto" w:fill="auto"/>
          </w:tcPr>
          <w:p w:rsidR="00EE75A1" w:rsidRPr="0060366A" w:rsidRDefault="00EE75A1" w:rsidP="00872E20">
            <w:r w:rsidRPr="0060366A">
              <w:t>SALC - audit</w:t>
            </w:r>
          </w:p>
        </w:tc>
        <w:tc>
          <w:tcPr>
            <w:tcW w:w="1646" w:type="dxa"/>
            <w:shd w:val="clear" w:color="auto" w:fill="auto"/>
          </w:tcPr>
          <w:p w:rsidR="00EE75A1" w:rsidRPr="0060366A" w:rsidRDefault="00EE75A1" w:rsidP="00872E20">
            <w:r w:rsidRPr="0060366A">
              <w:t>online</w:t>
            </w:r>
          </w:p>
        </w:tc>
        <w:tc>
          <w:tcPr>
            <w:tcW w:w="1472" w:type="dxa"/>
            <w:shd w:val="clear" w:color="auto" w:fill="auto"/>
          </w:tcPr>
          <w:p w:rsidR="00EE75A1" w:rsidRPr="0060366A" w:rsidRDefault="00EE75A1" w:rsidP="00872E20">
            <w:r w:rsidRPr="0060366A">
              <w:t>177.00</w:t>
            </w:r>
          </w:p>
        </w:tc>
        <w:tc>
          <w:tcPr>
            <w:tcW w:w="1522" w:type="dxa"/>
            <w:shd w:val="clear" w:color="auto" w:fill="auto"/>
          </w:tcPr>
          <w:p w:rsidR="00EE75A1" w:rsidRPr="0060366A" w:rsidRDefault="00EE75A1" w:rsidP="00872E20">
            <w:r w:rsidRPr="0060366A">
              <w:t>35.40</w:t>
            </w:r>
          </w:p>
        </w:tc>
        <w:tc>
          <w:tcPr>
            <w:tcW w:w="2101" w:type="dxa"/>
          </w:tcPr>
          <w:p w:rsidR="00EE75A1" w:rsidRPr="0060366A" w:rsidRDefault="00EE75A1" w:rsidP="00872E20">
            <w:r w:rsidRPr="0060366A">
              <w:t>212.40</w:t>
            </w:r>
          </w:p>
        </w:tc>
      </w:tr>
      <w:tr w:rsidR="00EE75A1" w:rsidRPr="00F63916" w:rsidTr="008D5367">
        <w:trPr>
          <w:trHeight w:val="344"/>
        </w:trPr>
        <w:tc>
          <w:tcPr>
            <w:tcW w:w="807" w:type="dxa"/>
            <w:shd w:val="clear" w:color="auto" w:fill="auto"/>
          </w:tcPr>
          <w:p w:rsidR="00EE75A1" w:rsidRPr="0060366A" w:rsidRDefault="00EE75A1" w:rsidP="00872E20">
            <w:r w:rsidRPr="0060366A">
              <w:t>4.</w:t>
            </w:r>
          </w:p>
        </w:tc>
        <w:tc>
          <w:tcPr>
            <w:tcW w:w="2241" w:type="dxa"/>
            <w:shd w:val="clear" w:color="auto" w:fill="auto"/>
          </w:tcPr>
          <w:p w:rsidR="00EE75A1" w:rsidRPr="0060366A" w:rsidRDefault="00EE75A1" w:rsidP="00872E20">
            <w:r w:rsidRPr="0060366A">
              <w:t>CH wage</w:t>
            </w:r>
          </w:p>
        </w:tc>
        <w:tc>
          <w:tcPr>
            <w:tcW w:w="1646" w:type="dxa"/>
            <w:shd w:val="clear" w:color="auto" w:fill="auto"/>
          </w:tcPr>
          <w:p w:rsidR="00EE75A1" w:rsidRPr="0060366A" w:rsidRDefault="00EE75A1" w:rsidP="00872E20">
            <w:r w:rsidRPr="0060366A">
              <w:t>online</w:t>
            </w:r>
          </w:p>
        </w:tc>
        <w:tc>
          <w:tcPr>
            <w:tcW w:w="1472" w:type="dxa"/>
            <w:shd w:val="clear" w:color="auto" w:fill="auto"/>
          </w:tcPr>
          <w:p w:rsidR="00EE75A1" w:rsidRPr="0060366A" w:rsidRDefault="00EE75A1" w:rsidP="00872E20">
            <w:r w:rsidRPr="0060366A">
              <w:t>521.60</w:t>
            </w:r>
          </w:p>
        </w:tc>
        <w:tc>
          <w:tcPr>
            <w:tcW w:w="1522" w:type="dxa"/>
            <w:shd w:val="clear" w:color="auto" w:fill="auto"/>
          </w:tcPr>
          <w:p w:rsidR="00EE75A1" w:rsidRPr="0060366A" w:rsidRDefault="00EE75A1" w:rsidP="00872E20"/>
        </w:tc>
        <w:tc>
          <w:tcPr>
            <w:tcW w:w="2101" w:type="dxa"/>
          </w:tcPr>
          <w:p w:rsidR="00EE75A1" w:rsidRPr="0060366A" w:rsidRDefault="00EE75A1" w:rsidP="00872E20">
            <w:r w:rsidRPr="0060366A">
              <w:t>521.60</w:t>
            </w:r>
          </w:p>
        </w:tc>
      </w:tr>
      <w:tr w:rsidR="00EE75A1" w:rsidRPr="00F63916" w:rsidTr="008D5367">
        <w:trPr>
          <w:trHeight w:val="344"/>
        </w:trPr>
        <w:tc>
          <w:tcPr>
            <w:tcW w:w="807" w:type="dxa"/>
            <w:shd w:val="clear" w:color="auto" w:fill="auto"/>
          </w:tcPr>
          <w:p w:rsidR="00EE75A1" w:rsidRPr="0060366A" w:rsidRDefault="00EE75A1" w:rsidP="00872E20">
            <w:r w:rsidRPr="0060366A">
              <w:t>5.</w:t>
            </w:r>
          </w:p>
        </w:tc>
        <w:tc>
          <w:tcPr>
            <w:tcW w:w="2241" w:type="dxa"/>
            <w:shd w:val="clear" w:color="auto" w:fill="auto"/>
          </w:tcPr>
          <w:p w:rsidR="00EE75A1" w:rsidRPr="0060366A" w:rsidRDefault="00EE75A1" w:rsidP="00872E20">
            <w:r w:rsidRPr="0060366A">
              <w:t>HMRC wage</w:t>
            </w:r>
          </w:p>
        </w:tc>
        <w:tc>
          <w:tcPr>
            <w:tcW w:w="1646" w:type="dxa"/>
            <w:shd w:val="clear" w:color="auto" w:fill="auto"/>
          </w:tcPr>
          <w:p w:rsidR="00EE75A1" w:rsidRPr="0060366A" w:rsidRDefault="00EE75A1" w:rsidP="00872E20">
            <w:r w:rsidRPr="0060366A">
              <w:t>online</w:t>
            </w:r>
          </w:p>
        </w:tc>
        <w:tc>
          <w:tcPr>
            <w:tcW w:w="1472" w:type="dxa"/>
            <w:shd w:val="clear" w:color="auto" w:fill="auto"/>
          </w:tcPr>
          <w:p w:rsidR="00EE75A1" w:rsidRPr="0060366A" w:rsidRDefault="00EE75A1" w:rsidP="00872E20">
            <w:r w:rsidRPr="0060366A">
              <w:t>117.20</w:t>
            </w:r>
          </w:p>
        </w:tc>
        <w:tc>
          <w:tcPr>
            <w:tcW w:w="1522" w:type="dxa"/>
            <w:shd w:val="clear" w:color="auto" w:fill="auto"/>
          </w:tcPr>
          <w:p w:rsidR="00EE75A1" w:rsidRPr="0060366A" w:rsidRDefault="00EE75A1" w:rsidP="00872E20"/>
        </w:tc>
        <w:tc>
          <w:tcPr>
            <w:tcW w:w="2101" w:type="dxa"/>
          </w:tcPr>
          <w:p w:rsidR="00EE75A1" w:rsidRPr="0060366A" w:rsidRDefault="00EE75A1" w:rsidP="00872E20">
            <w:r w:rsidRPr="0060366A">
              <w:t>117.20</w:t>
            </w:r>
          </w:p>
        </w:tc>
      </w:tr>
      <w:tr w:rsidR="00EE75A1" w:rsidRPr="00F63916" w:rsidTr="008D5367">
        <w:trPr>
          <w:trHeight w:val="344"/>
        </w:trPr>
        <w:tc>
          <w:tcPr>
            <w:tcW w:w="807" w:type="dxa"/>
            <w:shd w:val="clear" w:color="auto" w:fill="auto"/>
          </w:tcPr>
          <w:p w:rsidR="00EE75A1" w:rsidRPr="0060366A" w:rsidRDefault="00EE75A1" w:rsidP="00872E20">
            <w:r w:rsidRPr="0060366A">
              <w:t>6.</w:t>
            </w:r>
          </w:p>
        </w:tc>
        <w:tc>
          <w:tcPr>
            <w:tcW w:w="2241" w:type="dxa"/>
            <w:shd w:val="clear" w:color="auto" w:fill="auto"/>
          </w:tcPr>
          <w:p w:rsidR="00EE75A1" w:rsidRPr="0060366A" w:rsidRDefault="00EE75A1" w:rsidP="00872E20">
            <w:r w:rsidRPr="0060366A">
              <w:t xml:space="preserve">VHMC </w:t>
            </w:r>
          </w:p>
        </w:tc>
        <w:tc>
          <w:tcPr>
            <w:tcW w:w="1646" w:type="dxa"/>
            <w:shd w:val="clear" w:color="auto" w:fill="auto"/>
          </w:tcPr>
          <w:p w:rsidR="00EE75A1" w:rsidRPr="0060366A" w:rsidRDefault="00EE75A1" w:rsidP="00872E20">
            <w:r w:rsidRPr="0060366A">
              <w:t>online</w:t>
            </w:r>
          </w:p>
        </w:tc>
        <w:tc>
          <w:tcPr>
            <w:tcW w:w="1472" w:type="dxa"/>
            <w:shd w:val="clear" w:color="auto" w:fill="auto"/>
          </w:tcPr>
          <w:p w:rsidR="00EE75A1" w:rsidRPr="0060366A" w:rsidRDefault="00EE75A1" w:rsidP="00872E20">
            <w:r w:rsidRPr="0060366A">
              <w:t>20.00</w:t>
            </w:r>
          </w:p>
        </w:tc>
        <w:tc>
          <w:tcPr>
            <w:tcW w:w="1522" w:type="dxa"/>
            <w:shd w:val="clear" w:color="auto" w:fill="auto"/>
          </w:tcPr>
          <w:p w:rsidR="00EE75A1" w:rsidRPr="0060366A" w:rsidRDefault="00EE75A1" w:rsidP="00872E20"/>
        </w:tc>
        <w:tc>
          <w:tcPr>
            <w:tcW w:w="2101" w:type="dxa"/>
          </w:tcPr>
          <w:p w:rsidR="00EE75A1" w:rsidRPr="0060366A" w:rsidRDefault="00EE75A1" w:rsidP="00872E20">
            <w:r w:rsidRPr="0060366A">
              <w:t>20.00</w:t>
            </w:r>
          </w:p>
        </w:tc>
      </w:tr>
      <w:tr w:rsidR="00EE75A1" w:rsidRPr="00F63916" w:rsidTr="008D5367">
        <w:trPr>
          <w:trHeight w:val="344"/>
        </w:trPr>
        <w:tc>
          <w:tcPr>
            <w:tcW w:w="807" w:type="dxa"/>
            <w:shd w:val="clear" w:color="auto" w:fill="auto"/>
          </w:tcPr>
          <w:p w:rsidR="00EE75A1" w:rsidRPr="0060366A" w:rsidRDefault="00EE75A1" w:rsidP="00872E20">
            <w:r w:rsidRPr="0060366A">
              <w:t>7.</w:t>
            </w:r>
          </w:p>
        </w:tc>
        <w:tc>
          <w:tcPr>
            <w:tcW w:w="2241" w:type="dxa"/>
            <w:shd w:val="clear" w:color="auto" w:fill="auto"/>
          </w:tcPr>
          <w:p w:rsidR="00EE75A1" w:rsidRPr="0060366A" w:rsidRDefault="00EE75A1" w:rsidP="00872E20">
            <w:r w:rsidRPr="0060366A">
              <w:t xml:space="preserve">JH </w:t>
            </w:r>
            <w:proofErr w:type="spellStart"/>
            <w:r w:rsidRPr="0060366A">
              <w:t>Squirrell</w:t>
            </w:r>
            <w:proofErr w:type="spellEnd"/>
            <w:r w:rsidRPr="0060366A">
              <w:t xml:space="preserve"> &amp; Sons – grass cut</w:t>
            </w:r>
          </w:p>
        </w:tc>
        <w:tc>
          <w:tcPr>
            <w:tcW w:w="1646" w:type="dxa"/>
            <w:shd w:val="clear" w:color="auto" w:fill="auto"/>
          </w:tcPr>
          <w:p w:rsidR="00EE75A1" w:rsidRPr="0060366A" w:rsidRDefault="00EE75A1" w:rsidP="00872E20">
            <w:r w:rsidRPr="0060366A">
              <w:t>online</w:t>
            </w:r>
          </w:p>
        </w:tc>
        <w:tc>
          <w:tcPr>
            <w:tcW w:w="1472" w:type="dxa"/>
            <w:shd w:val="clear" w:color="auto" w:fill="auto"/>
          </w:tcPr>
          <w:p w:rsidR="00EE75A1" w:rsidRPr="0060366A" w:rsidRDefault="00EE75A1" w:rsidP="00872E20">
            <w:r w:rsidRPr="0060366A">
              <w:t>192.00</w:t>
            </w:r>
          </w:p>
        </w:tc>
        <w:tc>
          <w:tcPr>
            <w:tcW w:w="1522" w:type="dxa"/>
            <w:shd w:val="clear" w:color="auto" w:fill="auto"/>
          </w:tcPr>
          <w:p w:rsidR="00EE75A1" w:rsidRPr="0060366A" w:rsidRDefault="00EE75A1" w:rsidP="00872E20">
            <w:r w:rsidRPr="0060366A">
              <w:t>38.40</w:t>
            </w:r>
          </w:p>
        </w:tc>
        <w:tc>
          <w:tcPr>
            <w:tcW w:w="2101" w:type="dxa"/>
          </w:tcPr>
          <w:p w:rsidR="00EE75A1" w:rsidRDefault="00EE75A1" w:rsidP="00872E20">
            <w:r w:rsidRPr="0060366A">
              <w:t>230.40</w:t>
            </w:r>
          </w:p>
        </w:tc>
      </w:tr>
    </w:tbl>
    <w:p w:rsidR="00EE75A1" w:rsidRPr="00EE75A1" w:rsidRDefault="00EE75A1" w:rsidP="00EE75A1">
      <w:r w:rsidRPr="00EE75A1">
        <w:rPr>
          <w:b/>
        </w:rPr>
        <w:t>8.4 To receive BSG internal audit report for 23 -24 and to approve any consequent actions including amendment to approved accounting statement for 23/24.</w:t>
      </w:r>
      <w:r>
        <w:rPr>
          <w:b/>
        </w:rPr>
        <w:t xml:space="preserve">  </w:t>
      </w:r>
      <w:r w:rsidRPr="00EE75A1">
        <w:t>Received and recommendations</w:t>
      </w:r>
      <w:r>
        <w:rPr>
          <w:b/>
        </w:rPr>
        <w:t xml:space="preserve"> NOTED and APPROVED, </w:t>
      </w:r>
      <w:r w:rsidRPr="00EE75A1">
        <w:t>including an adjustment to staff and other costs on the accounting statement in the AGAR for 23 24.</w:t>
      </w:r>
    </w:p>
    <w:p w:rsidR="0073456C" w:rsidRPr="00F63916" w:rsidRDefault="00EE75A1" w:rsidP="00E83937">
      <w:pPr>
        <w:rPr>
          <w:b/>
        </w:rPr>
      </w:pPr>
      <w:r>
        <w:rPr>
          <w:b/>
        </w:rPr>
        <w:t>9</w:t>
      </w:r>
      <w:r w:rsidR="00291386" w:rsidRPr="00F63916">
        <w:rPr>
          <w:b/>
        </w:rPr>
        <w:t xml:space="preserve">. </w:t>
      </w:r>
      <w:r w:rsidR="0073456C" w:rsidRPr="00F63916">
        <w:rPr>
          <w:b/>
        </w:rPr>
        <w:t>CORRESPONDENCE AND CIRCULARS</w:t>
      </w:r>
      <w:r w:rsidR="007C3376" w:rsidRPr="00F63916">
        <w:rPr>
          <w:b/>
        </w:rPr>
        <w:t xml:space="preserve"> </w:t>
      </w:r>
      <w:r w:rsidR="007C3376" w:rsidRPr="00F63916">
        <w:t>The following correspondence was received</w:t>
      </w:r>
      <w:r w:rsidR="00291386" w:rsidRPr="00F63916">
        <w:t xml:space="preserve"> and </w:t>
      </w:r>
      <w:r w:rsidR="00291386" w:rsidRPr="00F63916">
        <w:rPr>
          <w:b/>
        </w:rPr>
        <w:t>NOTED</w:t>
      </w:r>
      <w:r w:rsidR="007C3376" w:rsidRPr="00F63916">
        <w:rPr>
          <w:b/>
        </w:rPr>
        <w:t>;-</w:t>
      </w:r>
    </w:p>
    <w:p w:rsidR="00EE75A1" w:rsidRPr="00EE75A1" w:rsidRDefault="00EE75A1" w:rsidP="00EE75A1">
      <w:pPr>
        <w:rPr>
          <w:lang w:val="en-US"/>
        </w:rPr>
      </w:pPr>
      <w:r>
        <w:t>9</w:t>
      </w:r>
      <w:r w:rsidR="00C36E46" w:rsidRPr="00F63916">
        <w:t xml:space="preserve">.1 </w:t>
      </w:r>
      <w:r w:rsidRPr="00EE75A1">
        <w:rPr>
          <w:lang w:val="en-US"/>
        </w:rPr>
        <w:t>SALC e bulletins June/July;</w:t>
      </w:r>
    </w:p>
    <w:p w:rsidR="00EE75A1" w:rsidRPr="00EE75A1" w:rsidRDefault="00EE75A1" w:rsidP="00EE75A1">
      <w:r w:rsidRPr="00EE75A1">
        <w:t>9.2 Information on Changes to Community Chest funding;</w:t>
      </w:r>
    </w:p>
    <w:p w:rsidR="00EE75A1" w:rsidRPr="00EE75A1" w:rsidRDefault="00EE75A1" w:rsidP="00EE75A1">
      <w:r w:rsidRPr="00EE75A1">
        <w:t>9.3 Information on Thriving Communities Fund</w:t>
      </w:r>
    </w:p>
    <w:p w:rsidR="00EE75A1" w:rsidRPr="00EE75A1" w:rsidRDefault="00EE75A1" w:rsidP="00EE75A1">
      <w:r w:rsidRPr="00EE75A1">
        <w:t>9.4 SALC West Suffolk invitation - drop in session for SALC Constitution &amp; speaker on Local Nature Recovery Strategy;</w:t>
      </w:r>
    </w:p>
    <w:p w:rsidR="00EE75A1" w:rsidRPr="00EE75A1" w:rsidRDefault="00EE75A1" w:rsidP="00EE75A1">
      <w:r w:rsidRPr="00EE75A1">
        <w:t>9.5 campaign information on safety of Lithium ion Batteries and e-bikes and scooters</w:t>
      </w:r>
    </w:p>
    <w:p w:rsidR="00EE75A1" w:rsidRPr="00EE75A1" w:rsidRDefault="00EE75A1" w:rsidP="00EE75A1">
      <w:r w:rsidRPr="00EE75A1">
        <w:t>9.6 Update from SALC on changes to legislation regarding funding of churchyard maintenance.</w:t>
      </w:r>
    </w:p>
    <w:p w:rsidR="00C45517" w:rsidRPr="00F63916" w:rsidRDefault="00EE75A1" w:rsidP="00C36E46">
      <w:pPr>
        <w:jc w:val="left"/>
      </w:pPr>
      <w:r>
        <w:rPr>
          <w:b/>
        </w:rPr>
        <w:t>10</w:t>
      </w:r>
      <w:r w:rsidR="00C45517" w:rsidRPr="00F63916">
        <w:rPr>
          <w:b/>
        </w:rPr>
        <w:t xml:space="preserve">.   DATE OF NEXT MEETING </w:t>
      </w:r>
    </w:p>
    <w:p w:rsidR="00134429" w:rsidRPr="00F63916" w:rsidRDefault="00C45517" w:rsidP="00C45517">
      <w:pPr>
        <w:rPr>
          <w:b/>
        </w:rPr>
      </w:pPr>
      <w:r w:rsidRPr="00F63916">
        <w:t>The date of the next meeting is</w:t>
      </w:r>
      <w:r w:rsidR="00273F20" w:rsidRPr="00F63916">
        <w:t xml:space="preserve"> </w:t>
      </w:r>
      <w:r w:rsidR="00273F20" w:rsidRPr="00F63916">
        <w:rPr>
          <w:b/>
        </w:rPr>
        <w:t xml:space="preserve">Wednesday </w:t>
      </w:r>
      <w:r w:rsidR="00EE75A1">
        <w:rPr>
          <w:b/>
        </w:rPr>
        <w:t>11</w:t>
      </w:r>
      <w:r w:rsidR="00291386" w:rsidRPr="00F63916">
        <w:rPr>
          <w:b/>
          <w:vertAlign w:val="superscript"/>
        </w:rPr>
        <w:t>th</w:t>
      </w:r>
      <w:r w:rsidR="00291386" w:rsidRPr="00F63916">
        <w:rPr>
          <w:b/>
        </w:rPr>
        <w:t xml:space="preserve"> </w:t>
      </w:r>
      <w:r w:rsidR="00EE75A1">
        <w:rPr>
          <w:b/>
        </w:rPr>
        <w:t>September</w:t>
      </w:r>
      <w:r w:rsidR="00273F20" w:rsidRPr="00F63916">
        <w:rPr>
          <w:b/>
        </w:rPr>
        <w:t xml:space="preserve"> 2024 at 7.30pm</w:t>
      </w:r>
      <w:r w:rsidR="008D0414" w:rsidRPr="00F63916">
        <w:rPr>
          <w:b/>
        </w:rPr>
        <w:t>.</w:t>
      </w:r>
    </w:p>
    <w:p w:rsidR="009F0F6A" w:rsidRPr="00F63916" w:rsidRDefault="009F0F6A" w:rsidP="00C45517"/>
    <w:p w:rsidR="005A005D" w:rsidRDefault="00060D18" w:rsidP="002C51B4">
      <w:pPr>
        <w:rPr>
          <w:i/>
        </w:rPr>
      </w:pPr>
      <w:r w:rsidRPr="00F63916">
        <w:rPr>
          <w:i/>
        </w:rPr>
        <w:t xml:space="preserve">The meeting closed at </w:t>
      </w:r>
      <w:r w:rsidR="00EE75A1">
        <w:rPr>
          <w:i/>
        </w:rPr>
        <w:t>8.40</w:t>
      </w:r>
      <w:r w:rsidR="00273F20" w:rsidRPr="00F63916">
        <w:rPr>
          <w:i/>
        </w:rPr>
        <w:t>pm</w:t>
      </w:r>
      <w:r w:rsidR="007E0A32" w:rsidRPr="00F63916">
        <w:rPr>
          <w:i/>
        </w:rPr>
        <w:t>.</w:t>
      </w:r>
    </w:p>
    <w:p w:rsidR="00CC38E8" w:rsidRPr="00F63916" w:rsidRDefault="00CC38E8" w:rsidP="002C51B4">
      <w:pPr>
        <w:rPr>
          <w:i/>
        </w:rPr>
      </w:pPr>
      <w:r>
        <w:rPr>
          <w:i/>
        </w:rPr>
        <w:t>[Apologies received from TW for Sept 2024 meeting]</w:t>
      </w:r>
    </w:p>
    <w:p w:rsidR="00783F08" w:rsidRPr="00F63916" w:rsidRDefault="00783F08" w:rsidP="007A1BE2">
      <w:pPr>
        <w:jc w:val="left"/>
        <w:rPr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2E2D13" w:rsidRDefault="002E2D13" w:rsidP="00EB0F74">
      <w:pPr>
        <w:autoSpaceDN w:val="0"/>
        <w:spacing w:after="200" w:line="276" w:lineRule="auto"/>
        <w:jc w:val="left"/>
        <w:textAlignment w:val="baseline"/>
        <w:rPr>
          <w:rFonts w:eastAsia="Calibri"/>
          <w:b/>
        </w:rPr>
      </w:pPr>
    </w:p>
    <w:p w:rsidR="0080318F" w:rsidRDefault="00CC38E8" w:rsidP="00CC38E8">
      <w:pPr>
        <w:autoSpaceDN w:val="0"/>
        <w:spacing w:after="200" w:line="276" w:lineRule="auto"/>
        <w:jc w:val="left"/>
        <w:textAlignment w:val="baseline"/>
        <w:rPr>
          <w:bCs/>
        </w:rPr>
      </w:pPr>
      <w:bookmarkStart w:id="0" w:name="_GoBack"/>
      <w:r w:rsidRPr="002E2D13">
        <w:rPr>
          <w:rFonts w:eastAsia="Calibr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3BA135" wp14:editId="6EA43DC0">
            <wp:simplePos x="0" y="0"/>
            <wp:positionH relativeFrom="column">
              <wp:posOffset>1152525</wp:posOffset>
            </wp:positionH>
            <wp:positionV relativeFrom="paragraph">
              <wp:posOffset>377190</wp:posOffset>
            </wp:positionV>
            <wp:extent cx="3715385" cy="6013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601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5367" w:rsidRPr="008D5367">
        <w:rPr>
          <w:rFonts w:eastAsia="Calibri"/>
          <w:b/>
        </w:rPr>
        <w:t xml:space="preserve">Attachment to item </w:t>
      </w:r>
      <w:r w:rsidR="00EE75A1">
        <w:rPr>
          <w:rFonts w:eastAsia="Calibri"/>
          <w:b/>
        </w:rPr>
        <w:t>8</w:t>
      </w:r>
      <w:r w:rsidR="0080318F">
        <w:rPr>
          <w:rFonts w:eastAsia="Calibri"/>
          <w:b/>
        </w:rPr>
        <w:t>.1</w:t>
      </w:r>
    </w:p>
    <w:sectPr w:rsidR="0080318F" w:rsidSect="00006D6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80" w:right="1138" w:bottom="1080" w:left="1195" w:header="706" w:footer="10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07" w:rsidRDefault="006E5A07" w:rsidP="002B1903">
      <w:r>
        <w:separator/>
      </w:r>
    </w:p>
  </w:endnote>
  <w:endnote w:type="continuationSeparator" w:id="0">
    <w:p w:rsidR="006E5A07" w:rsidRDefault="006E5A07" w:rsidP="002B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12" w:rsidRDefault="00F85F12" w:rsidP="002B1903">
    <w:pPr>
      <w:pStyle w:val="Footer"/>
    </w:pPr>
    <w:r>
      <w:t>Signature……………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12" w:rsidRDefault="00F85F12" w:rsidP="002B1903">
    <w:pPr>
      <w:pStyle w:val="Footer"/>
    </w:pPr>
    <w:r>
      <w:t>Signature……………………..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07" w:rsidRDefault="006E5A07" w:rsidP="002B1903">
      <w:r>
        <w:separator/>
      </w:r>
    </w:p>
  </w:footnote>
  <w:footnote w:type="continuationSeparator" w:id="0">
    <w:p w:rsidR="006E5A07" w:rsidRDefault="006E5A07" w:rsidP="002B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12" w:rsidRDefault="006E5A07" w:rsidP="002B1903">
    <w:pPr>
      <w:pStyle w:val="Header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935501" o:spid="_x0000_s2050" type="#_x0000_t136" style="position:absolute;left:0;text-align:left;margin-left:0;margin-top:0;width:482pt;height:19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85F12">
      <w:rPr>
        <w:rStyle w:val="PageNumber"/>
      </w:rPr>
      <w:fldChar w:fldCharType="begin"/>
    </w:r>
    <w:r w:rsidR="00F85F12">
      <w:rPr>
        <w:rStyle w:val="PageNumber"/>
      </w:rPr>
      <w:instrText xml:space="preserve">PAGE  </w:instrText>
    </w:r>
    <w:r w:rsidR="00F85F12">
      <w:rPr>
        <w:rStyle w:val="PageNumber"/>
      </w:rPr>
      <w:fldChar w:fldCharType="end"/>
    </w:r>
  </w:p>
  <w:p w:rsidR="00F85F12" w:rsidRDefault="00F85F12" w:rsidP="002B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12" w:rsidRPr="0092118C" w:rsidRDefault="006E5A07" w:rsidP="0092118C">
    <w:pPr>
      <w:tabs>
        <w:tab w:val="center" w:pos="4153"/>
        <w:tab w:val="right" w:pos="8306"/>
      </w:tabs>
      <w:jc w:val="right"/>
      <w:rPr>
        <w:b/>
        <w:bCs/>
        <w:sz w:val="24"/>
        <w:szCs w:val="24"/>
        <w:lang w:val="x-non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935502" o:spid="_x0000_s2051" type="#_x0000_t136" style="position:absolute;left:0;text-align:left;margin-left:0;margin-top:0;width:482pt;height:19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85F12" w:rsidRPr="0092118C">
      <w:rPr>
        <w:szCs w:val="20"/>
        <w:lang w:val="x-none"/>
      </w:rPr>
      <w:t xml:space="preserve">Page </w:t>
    </w:r>
    <w:r w:rsidR="00F85F12" w:rsidRPr="0092118C">
      <w:rPr>
        <w:b/>
        <w:bCs/>
        <w:sz w:val="24"/>
        <w:szCs w:val="24"/>
        <w:lang w:val="x-none"/>
      </w:rPr>
      <w:fldChar w:fldCharType="begin"/>
    </w:r>
    <w:r w:rsidR="00F85F12" w:rsidRPr="0092118C">
      <w:rPr>
        <w:b/>
        <w:bCs/>
        <w:szCs w:val="20"/>
        <w:lang w:val="x-none"/>
      </w:rPr>
      <w:instrText xml:space="preserve"> PAGE </w:instrText>
    </w:r>
    <w:r w:rsidR="00F85F12" w:rsidRPr="0092118C">
      <w:rPr>
        <w:b/>
        <w:bCs/>
        <w:sz w:val="24"/>
        <w:szCs w:val="24"/>
        <w:lang w:val="x-none"/>
      </w:rPr>
      <w:fldChar w:fldCharType="separate"/>
    </w:r>
    <w:r w:rsidR="00AA1755">
      <w:rPr>
        <w:b/>
        <w:bCs/>
        <w:noProof/>
        <w:szCs w:val="20"/>
        <w:lang w:val="x-none"/>
      </w:rPr>
      <w:t>2</w:t>
    </w:r>
    <w:r w:rsidR="00F85F12" w:rsidRPr="0092118C">
      <w:rPr>
        <w:b/>
        <w:bCs/>
        <w:sz w:val="24"/>
        <w:szCs w:val="24"/>
        <w:lang w:val="x-none"/>
      </w:rPr>
      <w:fldChar w:fldCharType="end"/>
    </w:r>
    <w:r w:rsidR="00F85F12" w:rsidRPr="0092118C">
      <w:rPr>
        <w:szCs w:val="20"/>
        <w:lang w:val="x-none"/>
      </w:rPr>
      <w:t xml:space="preserve"> of </w:t>
    </w:r>
    <w:r w:rsidR="00F85F12" w:rsidRPr="0092118C">
      <w:rPr>
        <w:b/>
        <w:bCs/>
        <w:sz w:val="24"/>
        <w:szCs w:val="24"/>
        <w:lang w:val="x-none"/>
      </w:rPr>
      <w:fldChar w:fldCharType="begin"/>
    </w:r>
    <w:r w:rsidR="00F85F12" w:rsidRPr="0092118C">
      <w:rPr>
        <w:b/>
        <w:bCs/>
        <w:szCs w:val="20"/>
        <w:lang w:val="x-none"/>
      </w:rPr>
      <w:instrText xml:space="preserve"> NUMPAGES  </w:instrText>
    </w:r>
    <w:r w:rsidR="00F85F12" w:rsidRPr="0092118C">
      <w:rPr>
        <w:b/>
        <w:bCs/>
        <w:sz w:val="24"/>
        <w:szCs w:val="24"/>
        <w:lang w:val="x-none"/>
      </w:rPr>
      <w:fldChar w:fldCharType="separate"/>
    </w:r>
    <w:r w:rsidR="00AA1755">
      <w:rPr>
        <w:b/>
        <w:bCs/>
        <w:noProof/>
        <w:szCs w:val="20"/>
        <w:lang w:val="x-none"/>
      </w:rPr>
      <w:t>3</w:t>
    </w:r>
    <w:r w:rsidR="00F85F12" w:rsidRPr="0092118C">
      <w:rPr>
        <w:b/>
        <w:bCs/>
        <w:sz w:val="24"/>
        <w:szCs w:val="24"/>
        <w:lang w:val="x-none"/>
      </w:rPr>
      <w:fldChar w:fldCharType="end"/>
    </w:r>
  </w:p>
  <w:p w:rsidR="00F85F12" w:rsidRPr="0092118C" w:rsidRDefault="00F85F12" w:rsidP="0092118C">
    <w:pPr>
      <w:tabs>
        <w:tab w:val="center" w:pos="4153"/>
        <w:tab w:val="right" w:pos="8306"/>
      </w:tabs>
      <w:jc w:val="right"/>
      <w:rPr>
        <w:b/>
        <w:bCs/>
        <w:sz w:val="24"/>
        <w:szCs w:val="24"/>
        <w:lang w:val="x-none"/>
      </w:rPr>
    </w:pPr>
    <w:r>
      <w:rPr>
        <w:b/>
        <w:bCs/>
        <w:sz w:val="24"/>
        <w:szCs w:val="24"/>
      </w:rPr>
      <w:t xml:space="preserve"> </w:t>
    </w:r>
    <w:r w:rsidR="00CC38E8">
      <w:rPr>
        <w:b/>
        <w:bCs/>
        <w:sz w:val="24"/>
        <w:szCs w:val="24"/>
      </w:rPr>
      <w:t>10</w:t>
    </w:r>
    <w:r w:rsidR="00E503A8" w:rsidRPr="00E503A8">
      <w:rPr>
        <w:b/>
        <w:bCs/>
        <w:sz w:val="24"/>
        <w:szCs w:val="24"/>
        <w:vertAlign w:val="superscript"/>
      </w:rPr>
      <w:t>th</w:t>
    </w:r>
    <w:r w:rsidR="00E503A8">
      <w:rPr>
        <w:b/>
        <w:bCs/>
        <w:sz w:val="24"/>
        <w:szCs w:val="24"/>
      </w:rPr>
      <w:t xml:space="preserve"> </w:t>
    </w:r>
    <w:r w:rsidR="00CC38E8">
      <w:rPr>
        <w:b/>
        <w:bCs/>
        <w:sz w:val="24"/>
        <w:szCs w:val="24"/>
      </w:rPr>
      <w:t>July</w:t>
    </w:r>
    <w:r>
      <w:rPr>
        <w:b/>
        <w:bCs/>
        <w:sz w:val="24"/>
        <w:szCs w:val="24"/>
      </w:rPr>
      <w:t xml:space="preserve"> 202</w:t>
    </w:r>
    <w:r w:rsidR="00B42BE2">
      <w:rPr>
        <w:b/>
        <w:bCs/>
        <w:sz w:val="24"/>
        <w:szCs w:val="24"/>
      </w:rPr>
      <w:t>4</w:t>
    </w:r>
  </w:p>
  <w:p w:rsidR="00F85F12" w:rsidRPr="0092118C" w:rsidRDefault="00F85F12" w:rsidP="0092118C">
    <w:pPr>
      <w:tabs>
        <w:tab w:val="center" w:pos="4153"/>
        <w:tab w:val="right" w:pos="8306"/>
      </w:tabs>
      <w:jc w:val="right"/>
      <w:rPr>
        <w:szCs w:val="20"/>
      </w:rPr>
    </w:pPr>
    <w:r w:rsidRPr="0092118C">
      <w:rPr>
        <w:b/>
        <w:bCs/>
        <w:sz w:val="24"/>
        <w:szCs w:val="24"/>
      </w:rPr>
      <w:t xml:space="preserve">  </w:t>
    </w:r>
    <w:r>
      <w:rPr>
        <w:b/>
        <w:bCs/>
        <w:sz w:val="24"/>
        <w:szCs w:val="24"/>
      </w:rPr>
      <w:t xml:space="preserve"> </w:t>
    </w:r>
    <w:r w:rsidR="000E5876">
      <w:rPr>
        <w:b/>
        <w:bCs/>
        <w:sz w:val="24"/>
        <w:szCs w:val="24"/>
      </w:rPr>
      <w:t>Draft v</w:t>
    </w:r>
    <w:r w:rsidR="008D0414">
      <w:rPr>
        <w:b/>
        <w:bCs/>
        <w:sz w:val="24"/>
        <w:szCs w:val="24"/>
      </w:rPr>
      <w:t>1</w:t>
    </w:r>
  </w:p>
  <w:p w:rsidR="00F85F12" w:rsidRDefault="00F85F12" w:rsidP="00FF5985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12" w:rsidRPr="00FF5985" w:rsidRDefault="006E5A07" w:rsidP="00FF5985">
    <w:pPr>
      <w:pStyle w:val="Header"/>
      <w:jc w:val="right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935500" o:spid="_x0000_s2049" type="#_x0000_t136" style="position:absolute;left:0;text-align:left;margin-left:0;margin-top:0;width:482pt;height:19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85F12">
      <w:rPr>
        <w:rStyle w:val="PageNumber"/>
      </w:rPr>
      <w:tab/>
    </w:r>
    <w:r w:rsidR="00F85F12">
      <w:rPr>
        <w:rStyle w:val="PageNumber"/>
      </w:rPr>
      <w:tab/>
    </w:r>
    <w:r w:rsidR="00F85F12" w:rsidRPr="00FF5985">
      <w:rPr>
        <w:rStyle w:val="PageNumber"/>
      </w:rPr>
      <w:t>Page 1 of 1</w:t>
    </w:r>
  </w:p>
  <w:p w:rsidR="00F85F12" w:rsidRPr="00FF5985" w:rsidRDefault="00F85F12" w:rsidP="00FF5985">
    <w:pPr>
      <w:pStyle w:val="Header"/>
      <w:jc w:val="right"/>
      <w:rPr>
        <w:rStyle w:val="PageNumber"/>
      </w:rPr>
    </w:pPr>
    <w:r w:rsidRPr="00FF5985">
      <w:rPr>
        <w:rStyle w:val="PageNumber"/>
      </w:rPr>
      <w:t>1</w:t>
    </w:r>
    <w:r>
      <w:rPr>
        <w:rStyle w:val="PageNumber"/>
      </w:rPr>
      <w:t>1</w:t>
    </w:r>
    <w:r w:rsidRPr="00FF5985">
      <w:rPr>
        <w:rStyle w:val="PageNumber"/>
        <w:vertAlign w:val="superscript"/>
      </w:rPr>
      <w:t>th</w:t>
    </w:r>
    <w:r>
      <w:rPr>
        <w:rStyle w:val="PageNumber"/>
      </w:rPr>
      <w:t xml:space="preserve"> September 2019</w:t>
    </w:r>
  </w:p>
  <w:p w:rsidR="00F85F12" w:rsidRDefault="00F85F12" w:rsidP="00FF5985">
    <w:pPr>
      <w:pStyle w:val="Header"/>
      <w:jc w:val="right"/>
      <w:rPr>
        <w:rStyle w:val="PageNumber"/>
      </w:rPr>
    </w:pPr>
    <w:r w:rsidRPr="00FF5985">
      <w:rPr>
        <w:rStyle w:val="PageNumber"/>
      </w:rPr>
      <w:t xml:space="preserve">    Draftv1   </w:t>
    </w:r>
  </w:p>
  <w:p w:rsidR="00F85F12" w:rsidRDefault="00F85F12" w:rsidP="002B1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43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35D6B"/>
    <w:multiLevelType w:val="hybridMultilevel"/>
    <w:tmpl w:val="496C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282"/>
    <w:multiLevelType w:val="multilevel"/>
    <w:tmpl w:val="E572E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9B047AE"/>
    <w:multiLevelType w:val="multilevel"/>
    <w:tmpl w:val="34762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B814FB"/>
    <w:multiLevelType w:val="hybridMultilevel"/>
    <w:tmpl w:val="0926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5CAE"/>
    <w:multiLevelType w:val="hybridMultilevel"/>
    <w:tmpl w:val="58648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3B32"/>
    <w:multiLevelType w:val="hybridMultilevel"/>
    <w:tmpl w:val="6B1E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59DD"/>
    <w:multiLevelType w:val="hybridMultilevel"/>
    <w:tmpl w:val="6F6E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0574"/>
    <w:multiLevelType w:val="multilevel"/>
    <w:tmpl w:val="E3F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A290E"/>
    <w:multiLevelType w:val="hybridMultilevel"/>
    <w:tmpl w:val="8210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6758F"/>
    <w:multiLevelType w:val="hybridMultilevel"/>
    <w:tmpl w:val="9A2E73A2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>
    <w:nsid w:val="316A65E5"/>
    <w:multiLevelType w:val="hybridMultilevel"/>
    <w:tmpl w:val="9B36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7034C"/>
    <w:multiLevelType w:val="hybridMultilevel"/>
    <w:tmpl w:val="F4C00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F7A8A"/>
    <w:multiLevelType w:val="multilevel"/>
    <w:tmpl w:val="C21AF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E6463B"/>
    <w:multiLevelType w:val="hybridMultilevel"/>
    <w:tmpl w:val="52E23176"/>
    <w:lvl w:ilvl="0" w:tplc="4DCE5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430B6"/>
    <w:multiLevelType w:val="hybridMultilevel"/>
    <w:tmpl w:val="B8F4FC98"/>
    <w:lvl w:ilvl="0" w:tplc="3F0CF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2598E"/>
    <w:multiLevelType w:val="multilevel"/>
    <w:tmpl w:val="E88CE3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F687C3C"/>
    <w:multiLevelType w:val="hybridMultilevel"/>
    <w:tmpl w:val="B35A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C350B"/>
    <w:multiLevelType w:val="hybridMultilevel"/>
    <w:tmpl w:val="5922E1CC"/>
    <w:lvl w:ilvl="0" w:tplc="BD587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E9B"/>
    <w:multiLevelType w:val="multilevel"/>
    <w:tmpl w:val="F1A60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A4035"/>
    <w:multiLevelType w:val="hybridMultilevel"/>
    <w:tmpl w:val="CBAE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D4F27"/>
    <w:multiLevelType w:val="hybridMultilevel"/>
    <w:tmpl w:val="971E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D05F5"/>
    <w:multiLevelType w:val="multilevel"/>
    <w:tmpl w:val="542A2D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C0E4C32"/>
    <w:multiLevelType w:val="hybridMultilevel"/>
    <w:tmpl w:val="0C7893D4"/>
    <w:lvl w:ilvl="0" w:tplc="EBC2F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D2D28"/>
    <w:multiLevelType w:val="multilevel"/>
    <w:tmpl w:val="2AB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D62C7"/>
    <w:multiLevelType w:val="multilevel"/>
    <w:tmpl w:val="79E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53CAF"/>
    <w:multiLevelType w:val="hybridMultilevel"/>
    <w:tmpl w:val="A996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33822"/>
    <w:multiLevelType w:val="hybridMultilevel"/>
    <w:tmpl w:val="4904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7629B"/>
    <w:multiLevelType w:val="multilevel"/>
    <w:tmpl w:val="43F0A1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0">
    <w:nsid w:val="73183350"/>
    <w:multiLevelType w:val="hybridMultilevel"/>
    <w:tmpl w:val="4AC0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425B7"/>
    <w:multiLevelType w:val="hybridMultilevel"/>
    <w:tmpl w:val="68FC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25"/>
  </w:num>
  <w:num w:numId="8">
    <w:abstractNumId w:val="6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11"/>
  </w:num>
  <w:num w:numId="14">
    <w:abstractNumId w:val="20"/>
  </w:num>
  <w:num w:numId="15">
    <w:abstractNumId w:val="13"/>
  </w:num>
  <w:num w:numId="16">
    <w:abstractNumId w:val="21"/>
  </w:num>
  <w:num w:numId="17">
    <w:abstractNumId w:val="30"/>
  </w:num>
  <w:num w:numId="18">
    <w:abstractNumId w:val="18"/>
  </w:num>
  <w:num w:numId="19">
    <w:abstractNumId w:val="23"/>
  </w:num>
  <w:num w:numId="20">
    <w:abstractNumId w:val="28"/>
  </w:num>
  <w:num w:numId="21">
    <w:abstractNumId w:val="12"/>
  </w:num>
  <w:num w:numId="22">
    <w:abstractNumId w:val="15"/>
  </w:num>
  <w:num w:numId="23">
    <w:abstractNumId w:val="10"/>
  </w:num>
  <w:num w:numId="24">
    <w:abstractNumId w:val="31"/>
  </w:num>
  <w:num w:numId="25">
    <w:abstractNumId w:val="1"/>
  </w:num>
  <w:num w:numId="26">
    <w:abstractNumId w:val="27"/>
  </w:num>
  <w:num w:numId="27">
    <w:abstractNumId w:val="29"/>
  </w:num>
  <w:num w:numId="28">
    <w:abstractNumId w:val="26"/>
  </w:num>
  <w:num w:numId="29">
    <w:abstractNumId w:val="4"/>
  </w:num>
  <w:num w:numId="30">
    <w:abstractNumId w:val="9"/>
  </w:num>
  <w:num w:numId="31">
    <w:abstractNumId w:val="17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D7"/>
    <w:rsid w:val="00001417"/>
    <w:rsid w:val="00001936"/>
    <w:rsid w:val="000026BF"/>
    <w:rsid w:val="00005480"/>
    <w:rsid w:val="0000647F"/>
    <w:rsid w:val="00006D6C"/>
    <w:rsid w:val="00007135"/>
    <w:rsid w:val="000072B4"/>
    <w:rsid w:val="000073CB"/>
    <w:rsid w:val="00011176"/>
    <w:rsid w:val="00011DC1"/>
    <w:rsid w:val="0001441D"/>
    <w:rsid w:val="000161D5"/>
    <w:rsid w:val="000167FA"/>
    <w:rsid w:val="00017361"/>
    <w:rsid w:val="0002109A"/>
    <w:rsid w:val="00021DC0"/>
    <w:rsid w:val="00022943"/>
    <w:rsid w:val="00024053"/>
    <w:rsid w:val="000240E4"/>
    <w:rsid w:val="000252B9"/>
    <w:rsid w:val="000256BA"/>
    <w:rsid w:val="000260EA"/>
    <w:rsid w:val="00026127"/>
    <w:rsid w:val="00026C35"/>
    <w:rsid w:val="00027797"/>
    <w:rsid w:val="0003085D"/>
    <w:rsid w:val="00031C07"/>
    <w:rsid w:val="00032B39"/>
    <w:rsid w:val="00033657"/>
    <w:rsid w:val="00033915"/>
    <w:rsid w:val="00033A0C"/>
    <w:rsid w:val="00034227"/>
    <w:rsid w:val="00034F72"/>
    <w:rsid w:val="000351C8"/>
    <w:rsid w:val="000355D5"/>
    <w:rsid w:val="00035C40"/>
    <w:rsid w:val="00037976"/>
    <w:rsid w:val="00040528"/>
    <w:rsid w:val="000443C2"/>
    <w:rsid w:val="000443EB"/>
    <w:rsid w:val="00046828"/>
    <w:rsid w:val="00047517"/>
    <w:rsid w:val="00047DED"/>
    <w:rsid w:val="00050384"/>
    <w:rsid w:val="000505C9"/>
    <w:rsid w:val="00050B79"/>
    <w:rsid w:val="00053C4D"/>
    <w:rsid w:val="00055352"/>
    <w:rsid w:val="00055BBA"/>
    <w:rsid w:val="00056BCB"/>
    <w:rsid w:val="00060545"/>
    <w:rsid w:val="000609CA"/>
    <w:rsid w:val="00060D18"/>
    <w:rsid w:val="00060DE3"/>
    <w:rsid w:val="00061B16"/>
    <w:rsid w:val="00063C65"/>
    <w:rsid w:val="00063DD4"/>
    <w:rsid w:val="00065502"/>
    <w:rsid w:val="000678F3"/>
    <w:rsid w:val="00067C09"/>
    <w:rsid w:val="00070326"/>
    <w:rsid w:val="00070D86"/>
    <w:rsid w:val="000710A4"/>
    <w:rsid w:val="00071870"/>
    <w:rsid w:val="00072217"/>
    <w:rsid w:val="00073178"/>
    <w:rsid w:val="0007774C"/>
    <w:rsid w:val="0008368E"/>
    <w:rsid w:val="00083B31"/>
    <w:rsid w:val="00084314"/>
    <w:rsid w:val="0008463B"/>
    <w:rsid w:val="00086E18"/>
    <w:rsid w:val="00087E19"/>
    <w:rsid w:val="000902BE"/>
    <w:rsid w:val="00090A2E"/>
    <w:rsid w:val="0009225F"/>
    <w:rsid w:val="000929F1"/>
    <w:rsid w:val="00092E72"/>
    <w:rsid w:val="0009374D"/>
    <w:rsid w:val="00093F05"/>
    <w:rsid w:val="00094C31"/>
    <w:rsid w:val="000954CC"/>
    <w:rsid w:val="00096A46"/>
    <w:rsid w:val="000971D1"/>
    <w:rsid w:val="00097C62"/>
    <w:rsid w:val="00097EF4"/>
    <w:rsid w:val="000A0197"/>
    <w:rsid w:val="000A09E1"/>
    <w:rsid w:val="000A0F27"/>
    <w:rsid w:val="000A13A3"/>
    <w:rsid w:val="000A18D7"/>
    <w:rsid w:val="000A1C9D"/>
    <w:rsid w:val="000A22F2"/>
    <w:rsid w:val="000A375C"/>
    <w:rsid w:val="000A49FF"/>
    <w:rsid w:val="000A5EF9"/>
    <w:rsid w:val="000A67A1"/>
    <w:rsid w:val="000A752D"/>
    <w:rsid w:val="000A7B4E"/>
    <w:rsid w:val="000B1949"/>
    <w:rsid w:val="000B3D72"/>
    <w:rsid w:val="000B47CE"/>
    <w:rsid w:val="000B792E"/>
    <w:rsid w:val="000C0B9B"/>
    <w:rsid w:val="000C0D51"/>
    <w:rsid w:val="000C1593"/>
    <w:rsid w:val="000C2371"/>
    <w:rsid w:val="000C45DB"/>
    <w:rsid w:val="000C4BFE"/>
    <w:rsid w:val="000C57CC"/>
    <w:rsid w:val="000C597F"/>
    <w:rsid w:val="000C7A63"/>
    <w:rsid w:val="000C7A8F"/>
    <w:rsid w:val="000D2022"/>
    <w:rsid w:val="000D3F41"/>
    <w:rsid w:val="000D4E93"/>
    <w:rsid w:val="000D549A"/>
    <w:rsid w:val="000D731C"/>
    <w:rsid w:val="000D7530"/>
    <w:rsid w:val="000D78B7"/>
    <w:rsid w:val="000D7D34"/>
    <w:rsid w:val="000E04BC"/>
    <w:rsid w:val="000E0C5D"/>
    <w:rsid w:val="000E4499"/>
    <w:rsid w:val="000E57BB"/>
    <w:rsid w:val="000E5876"/>
    <w:rsid w:val="000E5C05"/>
    <w:rsid w:val="000E5FC7"/>
    <w:rsid w:val="000E6008"/>
    <w:rsid w:val="000E61F0"/>
    <w:rsid w:val="000E62F8"/>
    <w:rsid w:val="000E6D94"/>
    <w:rsid w:val="000E75A8"/>
    <w:rsid w:val="000F1075"/>
    <w:rsid w:val="000F2128"/>
    <w:rsid w:val="000F2FD7"/>
    <w:rsid w:val="000F3277"/>
    <w:rsid w:val="000F338E"/>
    <w:rsid w:val="000F4847"/>
    <w:rsid w:val="000F56E1"/>
    <w:rsid w:val="000F5C37"/>
    <w:rsid w:val="000F5DA4"/>
    <w:rsid w:val="000F635B"/>
    <w:rsid w:val="000F6475"/>
    <w:rsid w:val="000F6D01"/>
    <w:rsid w:val="00101DCD"/>
    <w:rsid w:val="001035EC"/>
    <w:rsid w:val="0010407A"/>
    <w:rsid w:val="0010436D"/>
    <w:rsid w:val="001067E1"/>
    <w:rsid w:val="00106A8B"/>
    <w:rsid w:val="001076D0"/>
    <w:rsid w:val="00115513"/>
    <w:rsid w:val="00115A18"/>
    <w:rsid w:val="0011689A"/>
    <w:rsid w:val="00116B9E"/>
    <w:rsid w:val="001216D5"/>
    <w:rsid w:val="00123226"/>
    <w:rsid w:val="00126DD8"/>
    <w:rsid w:val="00127005"/>
    <w:rsid w:val="00127C6D"/>
    <w:rsid w:val="00127CDF"/>
    <w:rsid w:val="00133A7B"/>
    <w:rsid w:val="00133CCA"/>
    <w:rsid w:val="00133F37"/>
    <w:rsid w:val="00134429"/>
    <w:rsid w:val="00136504"/>
    <w:rsid w:val="00136CFB"/>
    <w:rsid w:val="00140686"/>
    <w:rsid w:val="00142FCA"/>
    <w:rsid w:val="001431EE"/>
    <w:rsid w:val="00143480"/>
    <w:rsid w:val="00143E20"/>
    <w:rsid w:val="00145F4D"/>
    <w:rsid w:val="001504B6"/>
    <w:rsid w:val="00150BCB"/>
    <w:rsid w:val="001511F4"/>
    <w:rsid w:val="001532E3"/>
    <w:rsid w:val="00153370"/>
    <w:rsid w:val="00153B3C"/>
    <w:rsid w:val="00153C37"/>
    <w:rsid w:val="0015486C"/>
    <w:rsid w:val="00155D5E"/>
    <w:rsid w:val="00157BD5"/>
    <w:rsid w:val="00160628"/>
    <w:rsid w:val="00160A2F"/>
    <w:rsid w:val="00161DC2"/>
    <w:rsid w:val="00166592"/>
    <w:rsid w:val="00166C6E"/>
    <w:rsid w:val="001673EC"/>
    <w:rsid w:val="00167A29"/>
    <w:rsid w:val="00171A9C"/>
    <w:rsid w:val="00172503"/>
    <w:rsid w:val="001738D4"/>
    <w:rsid w:val="00174B2E"/>
    <w:rsid w:val="0017566A"/>
    <w:rsid w:val="0017594C"/>
    <w:rsid w:val="0017693E"/>
    <w:rsid w:val="00176A64"/>
    <w:rsid w:val="00181D26"/>
    <w:rsid w:val="001826A0"/>
    <w:rsid w:val="00182920"/>
    <w:rsid w:val="00185FE9"/>
    <w:rsid w:val="00186219"/>
    <w:rsid w:val="00190378"/>
    <w:rsid w:val="0019189B"/>
    <w:rsid w:val="00193F51"/>
    <w:rsid w:val="00194969"/>
    <w:rsid w:val="00196697"/>
    <w:rsid w:val="001A196D"/>
    <w:rsid w:val="001A257F"/>
    <w:rsid w:val="001A52EA"/>
    <w:rsid w:val="001A570D"/>
    <w:rsid w:val="001A725B"/>
    <w:rsid w:val="001B06E2"/>
    <w:rsid w:val="001B0C06"/>
    <w:rsid w:val="001B0F8F"/>
    <w:rsid w:val="001B14DA"/>
    <w:rsid w:val="001B152F"/>
    <w:rsid w:val="001B2B89"/>
    <w:rsid w:val="001B3FD7"/>
    <w:rsid w:val="001B4776"/>
    <w:rsid w:val="001B61D3"/>
    <w:rsid w:val="001B681E"/>
    <w:rsid w:val="001B6B0D"/>
    <w:rsid w:val="001B6C7A"/>
    <w:rsid w:val="001B6E42"/>
    <w:rsid w:val="001B7D76"/>
    <w:rsid w:val="001C08BC"/>
    <w:rsid w:val="001C0E2B"/>
    <w:rsid w:val="001C27E7"/>
    <w:rsid w:val="001C4BA4"/>
    <w:rsid w:val="001C58D3"/>
    <w:rsid w:val="001C5A6A"/>
    <w:rsid w:val="001C69C3"/>
    <w:rsid w:val="001C718F"/>
    <w:rsid w:val="001D03EB"/>
    <w:rsid w:val="001D047E"/>
    <w:rsid w:val="001D0A18"/>
    <w:rsid w:val="001D0CCC"/>
    <w:rsid w:val="001D111B"/>
    <w:rsid w:val="001D1740"/>
    <w:rsid w:val="001D25B9"/>
    <w:rsid w:val="001D3C9B"/>
    <w:rsid w:val="001D4E75"/>
    <w:rsid w:val="001D51B6"/>
    <w:rsid w:val="001D691D"/>
    <w:rsid w:val="001D69DF"/>
    <w:rsid w:val="001D787A"/>
    <w:rsid w:val="001D7B0A"/>
    <w:rsid w:val="001E108D"/>
    <w:rsid w:val="001E1B52"/>
    <w:rsid w:val="001E244D"/>
    <w:rsid w:val="001E462C"/>
    <w:rsid w:val="001E4B17"/>
    <w:rsid w:val="001E4B83"/>
    <w:rsid w:val="001E70FE"/>
    <w:rsid w:val="001F0C76"/>
    <w:rsid w:val="001F0D4B"/>
    <w:rsid w:val="001F12AF"/>
    <w:rsid w:val="001F1A5A"/>
    <w:rsid w:val="001F1CBD"/>
    <w:rsid w:val="001F2D65"/>
    <w:rsid w:val="001F38B7"/>
    <w:rsid w:val="001F4246"/>
    <w:rsid w:val="001F4CBF"/>
    <w:rsid w:val="001F5C29"/>
    <w:rsid w:val="00200C66"/>
    <w:rsid w:val="00201595"/>
    <w:rsid w:val="00201CC4"/>
    <w:rsid w:val="00203408"/>
    <w:rsid w:val="00204F55"/>
    <w:rsid w:val="0020595A"/>
    <w:rsid w:val="00206029"/>
    <w:rsid w:val="002071EA"/>
    <w:rsid w:val="002079B5"/>
    <w:rsid w:val="0021057C"/>
    <w:rsid w:val="002108AA"/>
    <w:rsid w:val="00210E81"/>
    <w:rsid w:val="00212475"/>
    <w:rsid w:val="00212841"/>
    <w:rsid w:val="002135A6"/>
    <w:rsid w:val="00213B55"/>
    <w:rsid w:val="0021498C"/>
    <w:rsid w:val="002160FC"/>
    <w:rsid w:val="0022019B"/>
    <w:rsid w:val="002205A1"/>
    <w:rsid w:val="00221B0A"/>
    <w:rsid w:val="00221BED"/>
    <w:rsid w:val="00222064"/>
    <w:rsid w:val="0022209C"/>
    <w:rsid w:val="00222279"/>
    <w:rsid w:val="002229AE"/>
    <w:rsid w:val="00226E79"/>
    <w:rsid w:val="0022723D"/>
    <w:rsid w:val="00230CCD"/>
    <w:rsid w:val="002320C7"/>
    <w:rsid w:val="002324AF"/>
    <w:rsid w:val="0023337F"/>
    <w:rsid w:val="00235D3D"/>
    <w:rsid w:val="00236060"/>
    <w:rsid w:val="0024108D"/>
    <w:rsid w:val="00241328"/>
    <w:rsid w:val="00243C05"/>
    <w:rsid w:val="00245A3E"/>
    <w:rsid w:val="00245C0B"/>
    <w:rsid w:val="00245DF3"/>
    <w:rsid w:val="002460E6"/>
    <w:rsid w:val="00246FCD"/>
    <w:rsid w:val="00247A1D"/>
    <w:rsid w:val="00247EB5"/>
    <w:rsid w:val="002507EF"/>
    <w:rsid w:val="00252319"/>
    <w:rsid w:val="002574FD"/>
    <w:rsid w:val="00257F15"/>
    <w:rsid w:val="00262557"/>
    <w:rsid w:val="00262BD8"/>
    <w:rsid w:val="00263439"/>
    <w:rsid w:val="00263B62"/>
    <w:rsid w:val="002642FC"/>
    <w:rsid w:val="002649A5"/>
    <w:rsid w:val="00265ABF"/>
    <w:rsid w:val="00265BFD"/>
    <w:rsid w:val="00265D95"/>
    <w:rsid w:val="0026705E"/>
    <w:rsid w:val="0026795B"/>
    <w:rsid w:val="00273F20"/>
    <w:rsid w:val="00275C79"/>
    <w:rsid w:val="00275EEE"/>
    <w:rsid w:val="0027758A"/>
    <w:rsid w:val="00280A7D"/>
    <w:rsid w:val="00280BFF"/>
    <w:rsid w:val="00281ADB"/>
    <w:rsid w:val="00282042"/>
    <w:rsid w:val="002825F2"/>
    <w:rsid w:val="0028286E"/>
    <w:rsid w:val="0028396F"/>
    <w:rsid w:val="00285610"/>
    <w:rsid w:val="002868C9"/>
    <w:rsid w:val="00286B85"/>
    <w:rsid w:val="002873A1"/>
    <w:rsid w:val="00291386"/>
    <w:rsid w:val="00292149"/>
    <w:rsid w:val="00292D37"/>
    <w:rsid w:val="002955C8"/>
    <w:rsid w:val="002971F9"/>
    <w:rsid w:val="002A0989"/>
    <w:rsid w:val="002A0EE5"/>
    <w:rsid w:val="002A1432"/>
    <w:rsid w:val="002A14D6"/>
    <w:rsid w:val="002A25F1"/>
    <w:rsid w:val="002A288D"/>
    <w:rsid w:val="002A4168"/>
    <w:rsid w:val="002A54EA"/>
    <w:rsid w:val="002A621D"/>
    <w:rsid w:val="002A7940"/>
    <w:rsid w:val="002A7F86"/>
    <w:rsid w:val="002B1772"/>
    <w:rsid w:val="002B1903"/>
    <w:rsid w:val="002B1918"/>
    <w:rsid w:val="002B348A"/>
    <w:rsid w:val="002B3506"/>
    <w:rsid w:val="002B3D89"/>
    <w:rsid w:val="002B6B96"/>
    <w:rsid w:val="002B6E18"/>
    <w:rsid w:val="002B7AA6"/>
    <w:rsid w:val="002B7B3A"/>
    <w:rsid w:val="002C1240"/>
    <w:rsid w:val="002C1C28"/>
    <w:rsid w:val="002C2DFE"/>
    <w:rsid w:val="002C2E47"/>
    <w:rsid w:val="002C38A2"/>
    <w:rsid w:val="002C4161"/>
    <w:rsid w:val="002C51B4"/>
    <w:rsid w:val="002C5A11"/>
    <w:rsid w:val="002C66F5"/>
    <w:rsid w:val="002D066F"/>
    <w:rsid w:val="002D2A5D"/>
    <w:rsid w:val="002D2D2C"/>
    <w:rsid w:val="002D3557"/>
    <w:rsid w:val="002D60BA"/>
    <w:rsid w:val="002D6BF8"/>
    <w:rsid w:val="002D7C20"/>
    <w:rsid w:val="002E09AB"/>
    <w:rsid w:val="002E190E"/>
    <w:rsid w:val="002E1CD1"/>
    <w:rsid w:val="002E2D13"/>
    <w:rsid w:val="002E30D2"/>
    <w:rsid w:val="002E4167"/>
    <w:rsid w:val="002E5B57"/>
    <w:rsid w:val="002E658E"/>
    <w:rsid w:val="002E7227"/>
    <w:rsid w:val="002F0076"/>
    <w:rsid w:val="002F0F69"/>
    <w:rsid w:val="002F2447"/>
    <w:rsid w:val="002F2FBA"/>
    <w:rsid w:val="002F331A"/>
    <w:rsid w:val="002F4BF8"/>
    <w:rsid w:val="002F552B"/>
    <w:rsid w:val="002F74B6"/>
    <w:rsid w:val="003031D9"/>
    <w:rsid w:val="0030474D"/>
    <w:rsid w:val="00304C38"/>
    <w:rsid w:val="00306DE0"/>
    <w:rsid w:val="00310200"/>
    <w:rsid w:val="00312637"/>
    <w:rsid w:val="00313263"/>
    <w:rsid w:val="00313D42"/>
    <w:rsid w:val="0031433B"/>
    <w:rsid w:val="00314A11"/>
    <w:rsid w:val="00315556"/>
    <w:rsid w:val="0031610F"/>
    <w:rsid w:val="00322B00"/>
    <w:rsid w:val="00322C10"/>
    <w:rsid w:val="00323850"/>
    <w:rsid w:val="00323BD9"/>
    <w:rsid w:val="00323F2A"/>
    <w:rsid w:val="00330245"/>
    <w:rsid w:val="00330B04"/>
    <w:rsid w:val="003323BB"/>
    <w:rsid w:val="00332D92"/>
    <w:rsid w:val="00333B1E"/>
    <w:rsid w:val="00333CDE"/>
    <w:rsid w:val="00334386"/>
    <w:rsid w:val="00334AFF"/>
    <w:rsid w:val="00341930"/>
    <w:rsid w:val="00342215"/>
    <w:rsid w:val="003423B7"/>
    <w:rsid w:val="00342A16"/>
    <w:rsid w:val="0034530B"/>
    <w:rsid w:val="00345EA5"/>
    <w:rsid w:val="00346D62"/>
    <w:rsid w:val="00346ED5"/>
    <w:rsid w:val="003474F3"/>
    <w:rsid w:val="00347EB5"/>
    <w:rsid w:val="00350979"/>
    <w:rsid w:val="00353156"/>
    <w:rsid w:val="00353C09"/>
    <w:rsid w:val="0035492E"/>
    <w:rsid w:val="00355261"/>
    <w:rsid w:val="003557B5"/>
    <w:rsid w:val="003557F7"/>
    <w:rsid w:val="0035654A"/>
    <w:rsid w:val="00356785"/>
    <w:rsid w:val="003574DA"/>
    <w:rsid w:val="00361B97"/>
    <w:rsid w:val="00361C23"/>
    <w:rsid w:val="00362205"/>
    <w:rsid w:val="0036236D"/>
    <w:rsid w:val="00365D2B"/>
    <w:rsid w:val="003677BA"/>
    <w:rsid w:val="00371CD5"/>
    <w:rsid w:val="00371FF3"/>
    <w:rsid w:val="0037226C"/>
    <w:rsid w:val="00372789"/>
    <w:rsid w:val="00372FAF"/>
    <w:rsid w:val="00376DDB"/>
    <w:rsid w:val="003770DA"/>
    <w:rsid w:val="00377312"/>
    <w:rsid w:val="00380204"/>
    <w:rsid w:val="0038032F"/>
    <w:rsid w:val="00380431"/>
    <w:rsid w:val="003815BC"/>
    <w:rsid w:val="00381C89"/>
    <w:rsid w:val="00382531"/>
    <w:rsid w:val="00382831"/>
    <w:rsid w:val="003829A7"/>
    <w:rsid w:val="00383B49"/>
    <w:rsid w:val="00384AD2"/>
    <w:rsid w:val="00384DCF"/>
    <w:rsid w:val="003864EF"/>
    <w:rsid w:val="00386B25"/>
    <w:rsid w:val="0038756B"/>
    <w:rsid w:val="00390A25"/>
    <w:rsid w:val="003919A1"/>
    <w:rsid w:val="003919D2"/>
    <w:rsid w:val="00391DB9"/>
    <w:rsid w:val="00393E2D"/>
    <w:rsid w:val="003940AD"/>
    <w:rsid w:val="0039514B"/>
    <w:rsid w:val="003965C1"/>
    <w:rsid w:val="00397F52"/>
    <w:rsid w:val="003A1E94"/>
    <w:rsid w:val="003A276A"/>
    <w:rsid w:val="003A4A55"/>
    <w:rsid w:val="003A5EBE"/>
    <w:rsid w:val="003A7019"/>
    <w:rsid w:val="003B048D"/>
    <w:rsid w:val="003B1B37"/>
    <w:rsid w:val="003B3BF2"/>
    <w:rsid w:val="003B4A25"/>
    <w:rsid w:val="003B4CF7"/>
    <w:rsid w:val="003B7291"/>
    <w:rsid w:val="003B7874"/>
    <w:rsid w:val="003C32F6"/>
    <w:rsid w:val="003C446E"/>
    <w:rsid w:val="003C464C"/>
    <w:rsid w:val="003C481D"/>
    <w:rsid w:val="003C4A2F"/>
    <w:rsid w:val="003C5371"/>
    <w:rsid w:val="003C54B6"/>
    <w:rsid w:val="003C58C7"/>
    <w:rsid w:val="003C6DB5"/>
    <w:rsid w:val="003D03A2"/>
    <w:rsid w:val="003D0648"/>
    <w:rsid w:val="003D0BBA"/>
    <w:rsid w:val="003D0C0B"/>
    <w:rsid w:val="003D16CE"/>
    <w:rsid w:val="003D26A1"/>
    <w:rsid w:val="003D3594"/>
    <w:rsid w:val="003D45B3"/>
    <w:rsid w:val="003D785E"/>
    <w:rsid w:val="003E0DBF"/>
    <w:rsid w:val="003E166E"/>
    <w:rsid w:val="003E3AEC"/>
    <w:rsid w:val="003E4CD5"/>
    <w:rsid w:val="003E4DE6"/>
    <w:rsid w:val="003E6B31"/>
    <w:rsid w:val="003E6CBA"/>
    <w:rsid w:val="003E7712"/>
    <w:rsid w:val="003E7804"/>
    <w:rsid w:val="003F0747"/>
    <w:rsid w:val="003F24B2"/>
    <w:rsid w:val="003F2EB0"/>
    <w:rsid w:val="003F356F"/>
    <w:rsid w:val="003F3BC5"/>
    <w:rsid w:val="003F4164"/>
    <w:rsid w:val="003F43EB"/>
    <w:rsid w:val="003F4E83"/>
    <w:rsid w:val="003F6A85"/>
    <w:rsid w:val="003F7CF9"/>
    <w:rsid w:val="0040042E"/>
    <w:rsid w:val="00400EB3"/>
    <w:rsid w:val="00401DB7"/>
    <w:rsid w:val="00405346"/>
    <w:rsid w:val="004053B7"/>
    <w:rsid w:val="00406D9C"/>
    <w:rsid w:val="00410843"/>
    <w:rsid w:val="0041289F"/>
    <w:rsid w:val="00413DA9"/>
    <w:rsid w:val="00414518"/>
    <w:rsid w:val="004162DD"/>
    <w:rsid w:val="004166A0"/>
    <w:rsid w:val="00416D4C"/>
    <w:rsid w:val="00416F18"/>
    <w:rsid w:val="00417763"/>
    <w:rsid w:val="00417F33"/>
    <w:rsid w:val="00421036"/>
    <w:rsid w:val="00421387"/>
    <w:rsid w:val="0042146A"/>
    <w:rsid w:val="00421E1E"/>
    <w:rsid w:val="004221FE"/>
    <w:rsid w:val="00422A29"/>
    <w:rsid w:val="0042300B"/>
    <w:rsid w:val="004243D2"/>
    <w:rsid w:val="00424D2D"/>
    <w:rsid w:val="0042652A"/>
    <w:rsid w:val="004323E7"/>
    <w:rsid w:val="00432C9E"/>
    <w:rsid w:val="00432F75"/>
    <w:rsid w:val="0043555D"/>
    <w:rsid w:val="004359BD"/>
    <w:rsid w:val="00436896"/>
    <w:rsid w:val="004425FC"/>
    <w:rsid w:val="00442AB5"/>
    <w:rsid w:val="00443408"/>
    <w:rsid w:val="00450AA5"/>
    <w:rsid w:val="00451079"/>
    <w:rsid w:val="00452E51"/>
    <w:rsid w:val="00453B01"/>
    <w:rsid w:val="00456657"/>
    <w:rsid w:val="00456E33"/>
    <w:rsid w:val="0045797B"/>
    <w:rsid w:val="00457F4C"/>
    <w:rsid w:val="0046197A"/>
    <w:rsid w:val="00461A30"/>
    <w:rsid w:val="00461F19"/>
    <w:rsid w:val="0046641F"/>
    <w:rsid w:val="00467140"/>
    <w:rsid w:val="00467239"/>
    <w:rsid w:val="00467502"/>
    <w:rsid w:val="00467BD1"/>
    <w:rsid w:val="00467CAF"/>
    <w:rsid w:val="00470039"/>
    <w:rsid w:val="00470AA6"/>
    <w:rsid w:val="00471333"/>
    <w:rsid w:val="004717E9"/>
    <w:rsid w:val="004718E1"/>
    <w:rsid w:val="00472EFD"/>
    <w:rsid w:val="00473AAF"/>
    <w:rsid w:val="00474058"/>
    <w:rsid w:val="004740C5"/>
    <w:rsid w:val="00475D86"/>
    <w:rsid w:val="00476ED3"/>
    <w:rsid w:val="00477538"/>
    <w:rsid w:val="00477B39"/>
    <w:rsid w:val="00477E7E"/>
    <w:rsid w:val="00480101"/>
    <w:rsid w:val="004817C3"/>
    <w:rsid w:val="00482DB5"/>
    <w:rsid w:val="00484389"/>
    <w:rsid w:val="00485427"/>
    <w:rsid w:val="00485483"/>
    <w:rsid w:val="0048556E"/>
    <w:rsid w:val="004858EE"/>
    <w:rsid w:val="00485966"/>
    <w:rsid w:val="004862B2"/>
    <w:rsid w:val="0048697E"/>
    <w:rsid w:val="00486FC4"/>
    <w:rsid w:val="0048733E"/>
    <w:rsid w:val="0048737E"/>
    <w:rsid w:val="00490E82"/>
    <w:rsid w:val="0049301A"/>
    <w:rsid w:val="004931BD"/>
    <w:rsid w:val="00494E88"/>
    <w:rsid w:val="00495A88"/>
    <w:rsid w:val="004964C1"/>
    <w:rsid w:val="004964DA"/>
    <w:rsid w:val="004A0E40"/>
    <w:rsid w:val="004A29BB"/>
    <w:rsid w:val="004A2BF4"/>
    <w:rsid w:val="004A3148"/>
    <w:rsid w:val="004A50DA"/>
    <w:rsid w:val="004B17C1"/>
    <w:rsid w:val="004B31AA"/>
    <w:rsid w:val="004B4EB8"/>
    <w:rsid w:val="004B5282"/>
    <w:rsid w:val="004B570E"/>
    <w:rsid w:val="004B6328"/>
    <w:rsid w:val="004B73E0"/>
    <w:rsid w:val="004C1060"/>
    <w:rsid w:val="004C18D3"/>
    <w:rsid w:val="004C598A"/>
    <w:rsid w:val="004C5A37"/>
    <w:rsid w:val="004C661E"/>
    <w:rsid w:val="004C75C4"/>
    <w:rsid w:val="004C7716"/>
    <w:rsid w:val="004D0AA7"/>
    <w:rsid w:val="004D140B"/>
    <w:rsid w:val="004D1921"/>
    <w:rsid w:val="004D1CA8"/>
    <w:rsid w:val="004D1FE9"/>
    <w:rsid w:val="004D4392"/>
    <w:rsid w:val="004D4E09"/>
    <w:rsid w:val="004D5C36"/>
    <w:rsid w:val="004D6060"/>
    <w:rsid w:val="004D62C6"/>
    <w:rsid w:val="004D6846"/>
    <w:rsid w:val="004D6C6C"/>
    <w:rsid w:val="004D72FA"/>
    <w:rsid w:val="004E03F6"/>
    <w:rsid w:val="004E0B5B"/>
    <w:rsid w:val="004E6474"/>
    <w:rsid w:val="004E7964"/>
    <w:rsid w:val="004F1744"/>
    <w:rsid w:val="004F2175"/>
    <w:rsid w:val="004F3E9E"/>
    <w:rsid w:val="004F5F8B"/>
    <w:rsid w:val="004F65F4"/>
    <w:rsid w:val="004F6BBA"/>
    <w:rsid w:val="00500838"/>
    <w:rsid w:val="005009D1"/>
    <w:rsid w:val="00500CD1"/>
    <w:rsid w:val="00501308"/>
    <w:rsid w:val="0050278C"/>
    <w:rsid w:val="00503684"/>
    <w:rsid w:val="005060CD"/>
    <w:rsid w:val="0050665A"/>
    <w:rsid w:val="00506FD2"/>
    <w:rsid w:val="00507CC3"/>
    <w:rsid w:val="00510B90"/>
    <w:rsid w:val="00510D1B"/>
    <w:rsid w:val="00511618"/>
    <w:rsid w:val="00511C3B"/>
    <w:rsid w:val="00512486"/>
    <w:rsid w:val="00513DC8"/>
    <w:rsid w:val="00514133"/>
    <w:rsid w:val="0051428E"/>
    <w:rsid w:val="005155CF"/>
    <w:rsid w:val="00515E42"/>
    <w:rsid w:val="005162CD"/>
    <w:rsid w:val="00517E72"/>
    <w:rsid w:val="00520F8C"/>
    <w:rsid w:val="00522D37"/>
    <w:rsid w:val="00523604"/>
    <w:rsid w:val="00523968"/>
    <w:rsid w:val="00523A1F"/>
    <w:rsid w:val="0052454A"/>
    <w:rsid w:val="00526ECE"/>
    <w:rsid w:val="00526EE3"/>
    <w:rsid w:val="00527547"/>
    <w:rsid w:val="00532A56"/>
    <w:rsid w:val="00533371"/>
    <w:rsid w:val="0053362D"/>
    <w:rsid w:val="005349F6"/>
    <w:rsid w:val="005353D7"/>
    <w:rsid w:val="005356EF"/>
    <w:rsid w:val="00536FC9"/>
    <w:rsid w:val="00537144"/>
    <w:rsid w:val="00540F81"/>
    <w:rsid w:val="0054102A"/>
    <w:rsid w:val="005411EF"/>
    <w:rsid w:val="005416D6"/>
    <w:rsid w:val="005428A4"/>
    <w:rsid w:val="00542B2C"/>
    <w:rsid w:val="00543776"/>
    <w:rsid w:val="00543865"/>
    <w:rsid w:val="00543DF3"/>
    <w:rsid w:val="0054479C"/>
    <w:rsid w:val="005451E0"/>
    <w:rsid w:val="0054524A"/>
    <w:rsid w:val="0054635F"/>
    <w:rsid w:val="00546E5A"/>
    <w:rsid w:val="00551AD1"/>
    <w:rsid w:val="00552846"/>
    <w:rsid w:val="00553AB4"/>
    <w:rsid w:val="005552B4"/>
    <w:rsid w:val="00555655"/>
    <w:rsid w:val="0055572D"/>
    <w:rsid w:val="00555789"/>
    <w:rsid w:val="005573DC"/>
    <w:rsid w:val="00560E5C"/>
    <w:rsid w:val="00560F41"/>
    <w:rsid w:val="005624EE"/>
    <w:rsid w:val="00562CC5"/>
    <w:rsid w:val="00562D0D"/>
    <w:rsid w:val="005631B3"/>
    <w:rsid w:val="005710B6"/>
    <w:rsid w:val="00572357"/>
    <w:rsid w:val="005724C1"/>
    <w:rsid w:val="00573A4B"/>
    <w:rsid w:val="00573CA6"/>
    <w:rsid w:val="0057663C"/>
    <w:rsid w:val="00577EE7"/>
    <w:rsid w:val="00577FF1"/>
    <w:rsid w:val="00580CB3"/>
    <w:rsid w:val="0058109A"/>
    <w:rsid w:val="00581F0D"/>
    <w:rsid w:val="00582DF9"/>
    <w:rsid w:val="0058445F"/>
    <w:rsid w:val="00584D3F"/>
    <w:rsid w:val="00584E52"/>
    <w:rsid w:val="00586ADB"/>
    <w:rsid w:val="00586EFE"/>
    <w:rsid w:val="005874AF"/>
    <w:rsid w:val="005918CF"/>
    <w:rsid w:val="005922D3"/>
    <w:rsid w:val="00593256"/>
    <w:rsid w:val="00593931"/>
    <w:rsid w:val="00593E24"/>
    <w:rsid w:val="00594452"/>
    <w:rsid w:val="00594FA6"/>
    <w:rsid w:val="00596C45"/>
    <w:rsid w:val="00596EF8"/>
    <w:rsid w:val="005A005D"/>
    <w:rsid w:val="005A02E0"/>
    <w:rsid w:val="005A0EBE"/>
    <w:rsid w:val="005A1BFA"/>
    <w:rsid w:val="005A1FDE"/>
    <w:rsid w:val="005A232C"/>
    <w:rsid w:val="005A2601"/>
    <w:rsid w:val="005A3580"/>
    <w:rsid w:val="005A3698"/>
    <w:rsid w:val="005A448A"/>
    <w:rsid w:val="005A468F"/>
    <w:rsid w:val="005A4B47"/>
    <w:rsid w:val="005A5B05"/>
    <w:rsid w:val="005A639B"/>
    <w:rsid w:val="005A6F46"/>
    <w:rsid w:val="005A77B5"/>
    <w:rsid w:val="005B0662"/>
    <w:rsid w:val="005B0761"/>
    <w:rsid w:val="005B1D7F"/>
    <w:rsid w:val="005B2DFF"/>
    <w:rsid w:val="005B3F03"/>
    <w:rsid w:val="005B55C4"/>
    <w:rsid w:val="005B572E"/>
    <w:rsid w:val="005C231E"/>
    <w:rsid w:val="005C3685"/>
    <w:rsid w:val="005C51A1"/>
    <w:rsid w:val="005C5451"/>
    <w:rsid w:val="005C5D5C"/>
    <w:rsid w:val="005C5FD0"/>
    <w:rsid w:val="005C625C"/>
    <w:rsid w:val="005C76B3"/>
    <w:rsid w:val="005D059A"/>
    <w:rsid w:val="005D20E1"/>
    <w:rsid w:val="005D252C"/>
    <w:rsid w:val="005D2586"/>
    <w:rsid w:val="005D3BC5"/>
    <w:rsid w:val="005D3E66"/>
    <w:rsid w:val="005D5F77"/>
    <w:rsid w:val="005D625F"/>
    <w:rsid w:val="005D681E"/>
    <w:rsid w:val="005D7E34"/>
    <w:rsid w:val="005E012D"/>
    <w:rsid w:val="005E1A93"/>
    <w:rsid w:val="005E2F49"/>
    <w:rsid w:val="005E3094"/>
    <w:rsid w:val="005E3E28"/>
    <w:rsid w:val="005E44D6"/>
    <w:rsid w:val="005E4A9E"/>
    <w:rsid w:val="005E653A"/>
    <w:rsid w:val="005E7EF3"/>
    <w:rsid w:val="005F15D4"/>
    <w:rsid w:val="005F23BE"/>
    <w:rsid w:val="005F2E4D"/>
    <w:rsid w:val="005F3919"/>
    <w:rsid w:val="005F4098"/>
    <w:rsid w:val="005F4B9E"/>
    <w:rsid w:val="005F7F84"/>
    <w:rsid w:val="006036AB"/>
    <w:rsid w:val="00603A5B"/>
    <w:rsid w:val="00604E62"/>
    <w:rsid w:val="00605223"/>
    <w:rsid w:val="00607227"/>
    <w:rsid w:val="00607685"/>
    <w:rsid w:val="00610049"/>
    <w:rsid w:val="00610256"/>
    <w:rsid w:val="00611513"/>
    <w:rsid w:val="0061209D"/>
    <w:rsid w:val="00612D49"/>
    <w:rsid w:val="00612E76"/>
    <w:rsid w:val="006132CA"/>
    <w:rsid w:val="006137E9"/>
    <w:rsid w:val="00615D69"/>
    <w:rsid w:val="00616082"/>
    <w:rsid w:val="006165AC"/>
    <w:rsid w:val="00621313"/>
    <w:rsid w:val="00621D72"/>
    <w:rsid w:val="0062404B"/>
    <w:rsid w:val="006245F9"/>
    <w:rsid w:val="00624E5A"/>
    <w:rsid w:val="006254CA"/>
    <w:rsid w:val="00625CF5"/>
    <w:rsid w:val="006303C6"/>
    <w:rsid w:val="0063092D"/>
    <w:rsid w:val="00630D94"/>
    <w:rsid w:val="006329BC"/>
    <w:rsid w:val="0063339D"/>
    <w:rsid w:val="00633B29"/>
    <w:rsid w:val="006371A5"/>
    <w:rsid w:val="00637D1B"/>
    <w:rsid w:val="00640064"/>
    <w:rsid w:val="00640066"/>
    <w:rsid w:val="00640E66"/>
    <w:rsid w:val="006431A2"/>
    <w:rsid w:val="006431FC"/>
    <w:rsid w:val="00644D5B"/>
    <w:rsid w:val="006457CE"/>
    <w:rsid w:val="00645E7B"/>
    <w:rsid w:val="00646571"/>
    <w:rsid w:val="00646D40"/>
    <w:rsid w:val="00650D3A"/>
    <w:rsid w:val="00651B71"/>
    <w:rsid w:val="006522BE"/>
    <w:rsid w:val="00653831"/>
    <w:rsid w:val="00653F38"/>
    <w:rsid w:val="006542E5"/>
    <w:rsid w:val="006549EB"/>
    <w:rsid w:val="00655E82"/>
    <w:rsid w:val="00656122"/>
    <w:rsid w:val="006566B0"/>
    <w:rsid w:val="00657A3C"/>
    <w:rsid w:val="00657E6D"/>
    <w:rsid w:val="00660366"/>
    <w:rsid w:val="0066117B"/>
    <w:rsid w:val="0066214A"/>
    <w:rsid w:val="00662240"/>
    <w:rsid w:val="006623A1"/>
    <w:rsid w:val="00662E31"/>
    <w:rsid w:val="00664C56"/>
    <w:rsid w:val="0066560C"/>
    <w:rsid w:val="00670455"/>
    <w:rsid w:val="0067107D"/>
    <w:rsid w:val="0067183F"/>
    <w:rsid w:val="00671BE9"/>
    <w:rsid w:val="00673084"/>
    <w:rsid w:val="00675EDE"/>
    <w:rsid w:val="00676B3C"/>
    <w:rsid w:val="0068025A"/>
    <w:rsid w:val="006806DE"/>
    <w:rsid w:val="00681CDB"/>
    <w:rsid w:val="0068282B"/>
    <w:rsid w:val="00684A27"/>
    <w:rsid w:val="00684E01"/>
    <w:rsid w:val="0068567B"/>
    <w:rsid w:val="00685ABC"/>
    <w:rsid w:val="006913F9"/>
    <w:rsid w:val="0069270F"/>
    <w:rsid w:val="00693938"/>
    <w:rsid w:val="00694357"/>
    <w:rsid w:val="00694C39"/>
    <w:rsid w:val="00695B7B"/>
    <w:rsid w:val="00697025"/>
    <w:rsid w:val="00697EED"/>
    <w:rsid w:val="006A0B40"/>
    <w:rsid w:val="006A216D"/>
    <w:rsid w:val="006A4322"/>
    <w:rsid w:val="006A4BA1"/>
    <w:rsid w:val="006A50B7"/>
    <w:rsid w:val="006A54E6"/>
    <w:rsid w:val="006A7CCF"/>
    <w:rsid w:val="006B07B1"/>
    <w:rsid w:val="006B1F0C"/>
    <w:rsid w:val="006B399B"/>
    <w:rsid w:val="006B4D5D"/>
    <w:rsid w:val="006B637F"/>
    <w:rsid w:val="006B6867"/>
    <w:rsid w:val="006C6313"/>
    <w:rsid w:val="006C63AA"/>
    <w:rsid w:val="006C69BB"/>
    <w:rsid w:val="006C6C54"/>
    <w:rsid w:val="006C7DBF"/>
    <w:rsid w:val="006D08D8"/>
    <w:rsid w:val="006D0D6D"/>
    <w:rsid w:val="006D13B1"/>
    <w:rsid w:val="006D1F95"/>
    <w:rsid w:val="006D1FC1"/>
    <w:rsid w:val="006D2C4F"/>
    <w:rsid w:val="006D2E3D"/>
    <w:rsid w:val="006D4F95"/>
    <w:rsid w:val="006D5CB5"/>
    <w:rsid w:val="006D5FF8"/>
    <w:rsid w:val="006D7ED1"/>
    <w:rsid w:val="006D7F11"/>
    <w:rsid w:val="006E0491"/>
    <w:rsid w:val="006E0D6F"/>
    <w:rsid w:val="006E127F"/>
    <w:rsid w:val="006E14C9"/>
    <w:rsid w:val="006E1921"/>
    <w:rsid w:val="006E4B59"/>
    <w:rsid w:val="006E5A07"/>
    <w:rsid w:val="006E605A"/>
    <w:rsid w:val="006E6395"/>
    <w:rsid w:val="006E6BB0"/>
    <w:rsid w:val="006E71AA"/>
    <w:rsid w:val="006F09B7"/>
    <w:rsid w:val="006F1A2B"/>
    <w:rsid w:val="006F3223"/>
    <w:rsid w:val="006F4BCC"/>
    <w:rsid w:val="006F4E71"/>
    <w:rsid w:val="006F5466"/>
    <w:rsid w:val="006F55D5"/>
    <w:rsid w:val="006F63A1"/>
    <w:rsid w:val="006F6661"/>
    <w:rsid w:val="006F6E18"/>
    <w:rsid w:val="00700DC7"/>
    <w:rsid w:val="007027B8"/>
    <w:rsid w:val="0070294F"/>
    <w:rsid w:val="007042AE"/>
    <w:rsid w:val="0070457B"/>
    <w:rsid w:val="00704638"/>
    <w:rsid w:val="00705434"/>
    <w:rsid w:val="0070576F"/>
    <w:rsid w:val="00705CBE"/>
    <w:rsid w:val="00706744"/>
    <w:rsid w:val="00706AC8"/>
    <w:rsid w:val="00706C0E"/>
    <w:rsid w:val="00711C7E"/>
    <w:rsid w:val="00711CFD"/>
    <w:rsid w:val="007125F1"/>
    <w:rsid w:val="00712DEA"/>
    <w:rsid w:val="00712FFE"/>
    <w:rsid w:val="007137FB"/>
    <w:rsid w:val="00716EAC"/>
    <w:rsid w:val="0071716F"/>
    <w:rsid w:val="00717B97"/>
    <w:rsid w:val="00717D2A"/>
    <w:rsid w:val="00720081"/>
    <w:rsid w:val="007203D3"/>
    <w:rsid w:val="00720DA4"/>
    <w:rsid w:val="00721E2C"/>
    <w:rsid w:val="00721EEB"/>
    <w:rsid w:val="00722166"/>
    <w:rsid w:val="00722732"/>
    <w:rsid w:val="00722F04"/>
    <w:rsid w:val="007238DB"/>
    <w:rsid w:val="00723D70"/>
    <w:rsid w:val="0072478F"/>
    <w:rsid w:val="00724C48"/>
    <w:rsid w:val="00725078"/>
    <w:rsid w:val="007263AD"/>
    <w:rsid w:val="00726730"/>
    <w:rsid w:val="0072751E"/>
    <w:rsid w:val="0073019C"/>
    <w:rsid w:val="007311F6"/>
    <w:rsid w:val="0073132C"/>
    <w:rsid w:val="00732E50"/>
    <w:rsid w:val="007337F6"/>
    <w:rsid w:val="00733D6B"/>
    <w:rsid w:val="00733E99"/>
    <w:rsid w:val="007341B4"/>
    <w:rsid w:val="00734296"/>
    <w:rsid w:val="0073456C"/>
    <w:rsid w:val="00735280"/>
    <w:rsid w:val="00736B39"/>
    <w:rsid w:val="00740852"/>
    <w:rsid w:val="00743046"/>
    <w:rsid w:val="00743AD2"/>
    <w:rsid w:val="007441CC"/>
    <w:rsid w:val="00746B01"/>
    <w:rsid w:val="0075056C"/>
    <w:rsid w:val="0075124B"/>
    <w:rsid w:val="007512F9"/>
    <w:rsid w:val="00754C44"/>
    <w:rsid w:val="00755B60"/>
    <w:rsid w:val="00755E55"/>
    <w:rsid w:val="0075618F"/>
    <w:rsid w:val="007575E1"/>
    <w:rsid w:val="00757EED"/>
    <w:rsid w:val="00760022"/>
    <w:rsid w:val="0076090C"/>
    <w:rsid w:val="0076120E"/>
    <w:rsid w:val="007623C9"/>
    <w:rsid w:val="00762BD0"/>
    <w:rsid w:val="00764EF1"/>
    <w:rsid w:val="00765291"/>
    <w:rsid w:val="007671BF"/>
    <w:rsid w:val="007703C5"/>
    <w:rsid w:val="00771B73"/>
    <w:rsid w:val="007721B5"/>
    <w:rsid w:val="007722A6"/>
    <w:rsid w:val="00773412"/>
    <w:rsid w:val="00773DC8"/>
    <w:rsid w:val="007740C5"/>
    <w:rsid w:val="00774182"/>
    <w:rsid w:val="007753C3"/>
    <w:rsid w:val="00776104"/>
    <w:rsid w:val="0078118E"/>
    <w:rsid w:val="007817E9"/>
    <w:rsid w:val="00781810"/>
    <w:rsid w:val="00783F08"/>
    <w:rsid w:val="0078493C"/>
    <w:rsid w:val="0078665E"/>
    <w:rsid w:val="0078734E"/>
    <w:rsid w:val="007875E6"/>
    <w:rsid w:val="0079170C"/>
    <w:rsid w:val="00791FC9"/>
    <w:rsid w:val="00792390"/>
    <w:rsid w:val="0079440F"/>
    <w:rsid w:val="00795B01"/>
    <w:rsid w:val="007A0320"/>
    <w:rsid w:val="007A1BE2"/>
    <w:rsid w:val="007A21AA"/>
    <w:rsid w:val="007A3773"/>
    <w:rsid w:val="007A6299"/>
    <w:rsid w:val="007A69D4"/>
    <w:rsid w:val="007A6EB3"/>
    <w:rsid w:val="007A6FA0"/>
    <w:rsid w:val="007A7DD8"/>
    <w:rsid w:val="007A7FC4"/>
    <w:rsid w:val="007B0448"/>
    <w:rsid w:val="007B080C"/>
    <w:rsid w:val="007B208B"/>
    <w:rsid w:val="007B27C1"/>
    <w:rsid w:val="007B2963"/>
    <w:rsid w:val="007B3441"/>
    <w:rsid w:val="007B3873"/>
    <w:rsid w:val="007B4F94"/>
    <w:rsid w:val="007B54BB"/>
    <w:rsid w:val="007B5F67"/>
    <w:rsid w:val="007C1BF9"/>
    <w:rsid w:val="007C1DF4"/>
    <w:rsid w:val="007C1E99"/>
    <w:rsid w:val="007C3376"/>
    <w:rsid w:val="007C39ED"/>
    <w:rsid w:val="007C3C8F"/>
    <w:rsid w:val="007C4238"/>
    <w:rsid w:val="007C4EBD"/>
    <w:rsid w:val="007C5BEF"/>
    <w:rsid w:val="007C5DA9"/>
    <w:rsid w:val="007C6B06"/>
    <w:rsid w:val="007C7256"/>
    <w:rsid w:val="007D0614"/>
    <w:rsid w:val="007D14C6"/>
    <w:rsid w:val="007D1931"/>
    <w:rsid w:val="007D1F02"/>
    <w:rsid w:val="007D248F"/>
    <w:rsid w:val="007D31DF"/>
    <w:rsid w:val="007D3279"/>
    <w:rsid w:val="007D45F1"/>
    <w:rsid w:val="007D57DC"/>
    <w:rsid w:val="007D66A8"/>
    <w:rsid w:val="007D6ED5"/>
    <w:rsid w:val="007D711D"/>
    <w:rsid w:val="007E0A32"/>
    <w:rsid w:val="007E1838"/>
    <w:rsid w:val="007E1997"/>
    <w:rsid w:val="007E1E9E"/>
    <w:rsid w:val="007E4BB5"/>
    <w:rsid w:val="007E7344"/>
    <w:rsid w:val="007E762D"/>
    <w:rsid w:val="007F0CDC"/>
    <w:rsid w:val="007F0D39"/>
    <w:rsid w:val="007F18AD"/>
    <w:rsid w:val="007F4426"/>
    <w:rsid w:val="007F4ECA"/>
    <w:rsid w:val="007F5ECE"/>
    <w:rsid w:val="007F7457"/>
    <w:rsid w:val="007F76C8"/>
    <w:rsid w:val="00800CF4"/>
    <w:rsid w:val="00800D67"/>
    <w:rsid w:val="00800E68"/>
    <w:rsid w:val="00800F8F"/>
    <w:rsid w:val="0080140F"/>
    <w:rsid w:val="00801854"/>
    <w:rsid w:val="00801C20"/>
    <w:rsid w:val="00801FDE"/>
    <w:rsid w:val="00802B19"/>
    <w:rsid w:val="00802FDB"/>
    <w:rsid w:val="00803023"/>
    <w:rsid w:val="0080318F"/>
    <w:rsid w:val="0080565F"/>
    <w:rsid w:val="00807254"/>
    <w:rsid w:val="0080798D"/>
    <w:rsid w:val="008100C7"/>
    <w:rsid w:val="0081043D"/>
    <w:rsid w:val="008105F5"/>
    <w:rsid w:val="008130DD"/>
    <w:rsid w:val="00815697"/>
    <w:rsid w:val="00815862"/>
    <w:rsid w:val="00816745"/>
    <w:rsid w:val="00816803"/>
    <w:rsid w:val="008173AA"/>
    <w:rsid w:val="00820605"/>
    <w:rsid w:val="008221B1"/>
    <w:rsid w:val="0082221B"/>
    <w:rsid w:val="00822F44"/>
    <w:rsid w:val="0082426C"/>
    <w:rsid w:val="00824982"/>
    <w:rsid w:val="00825CCE"/>
    <w:rsid w:val="00825E52"/>
    <w:rsid w:val="00825F2D"/>
    <w:rsid w:val="00826072"/>
    <w:rsid w:val="00827354"/>
    <w:rsid w:val="0083005D"/>
    <w:rsid w:val="00830621"/>
    <w:rsid w:val="00831943"/>
    <w:rsid w:val="0083250F"/>
    <w:rsid w:val="00833044"/>
    <w:rsid w:val="00833642"/>
    <w:rsid w:val="008347CB"/>
    <w:rsid w:val="008365EF"/>
    <w:rsid w:val="008366B3"/>
    <w:rsid w:val="00837792"/>
    <w:rsid w:val="00840F34"/>
    <w:rsid w:val="00841764"/>
    <w:rsid w:val="00841824"/>
    <w:rsid w:val="00843A51"/>
    <w:rsid w:val="008445E5"/>
    <w:rsid w:val="00844C97"/>
    <w:rsid w:val="0084579C"/>
    <w:rsid w:val="00850B08"/>
    <w:rsid w:val="008510B9"/>
    <w:rsid w:val="00853565"/>
    <w:rsid w:val="00854A04"/>
    <w:rsid w:val="00855066"/>
    <w:rsid w:val="00855F7B"/>
    <w:rsid w:val="008566E2"/>
    <w:rsid w:val="00856C1D"/>
    <w:rsid w:val="00862436"/>
    <w:rsid w:val="00864D7A"/>
    <w:rsid w:val="00865371"/>
    <w:rsid w:val="00872188"/>
    <w:rsid w:val="0087484F"/>
    <w:rsid w:val="008770D7"/>
    <w:rsid w:val="00881525"/>
    <w:rsid w:val="008815D6"/>
    <w:rsid w:val="00883BCF"/>
    <w:rsid w:val="008840BC"/>
    <w:rsid w:val="00886D93"/>
    <w:rsid w:val="00886E44"/>
    <w:rsid w:val="0089047F"/>
    <w:rsid w:val="008934EB"/>
    <w:rsid w:val="008964E2"/>
    <w:rsid w:val="0089756A"/>
    <w:rsid w:val="0089757E"/>
    <w:rsid w:val="008A0C5B"/>
    <w:rsid w:val="008A1646"/>
    <w:rsid w:val="008A1AC4"/>
    <w:rsid w:val="008A1EA5"/>
    <w:rsid w:val="008A4312"/>
    <w:rsid w:val="008A46F7"/>
    <w:rsid w:val="008A4DA1"/>
    <w:rsid w:val="008A78C8"/>
    <w:rsid w:val="008A7923"/>
    <w:rsid w:val="008A7D43"/>
    <w:rsid w:val="008B6047"/>
    <w:rsid w:val="008B6C16"/>
    <w:rsid w:val="008B7100"/>
    <w:rsid w:val="008C0D37"/>
    <w:rsid w:val="008C28D8"/>
    <w:rsid w:val="008C3BE8"/>
    <w:rsid w:val="008C4042"/>
    <w:rsid w:val="008C41CE"/>
    <w:rsid w:val="008C4E51"/>
    <w:rsid w:val="008C52A9"/>
    <w:rsid w:val="008C749A"/>
    <w:rsid w:val="008C7C71"/>
    <w:rsid w:val="008C7DE0"/>
    <w:rsid w:val="008D0414"/>
    <w:rsid w:val="008D2FD5"/>
    <w:rsid w:val="008D3E86"/>
    <w:rsid w:val="008D424E"/>
    <w:rsid w:val="008D5367"/>
    <w:rsid w:val="008D61B8"/>
    <w:rsid w:val="008D6625"/>
    <w:rsid w:val="008D665A"/>
    <w:rsid w:val="008D70D5"/>
    <w:rsid w:val="008D7792"/>
    <w:rsid w:val="008D79C5"/>
    <w:rsid w:val="008E0367"/>
    <w:rsid w:val="008E1EFC"/>
    <w:rsid w:val="008E204D"/>
    <w:rsid w:val="008E2060"/>
    <w:rsid w:val="008E2688"/>
    <w:rsid w:val="008E31FB"/>
    <w:rsid w:val="008E45C7"/>
    <w:rsid w:val="008E6C86"/>
    <w:rsid w:val="008F17A5"/>
    <w:rsid w:val="008F1AFA"/>
    <w:rsid w:val="008F200F"/>
    <w:rsid w:val="008F2077"/>
    <w:rsid w:val="008F2442"/>
    <w:rsid w:val="008F2B1A"/>
    <w:rsid w:val="008F4ECC"/>
    <w:rsid w:val="008F546C"/>
    <w:rsid w:val="008F5DDB"/>
    <w:rsid w:val="008F63F0"/>
    <w:rsid w:val="008F6AB1"/>
    <w:rsid w:val="008F6D39"/>
    <w:rsid w:val="008F71E5"/>
    <w:rsid w:val="008F79DD"/>
    <w:rsid w:val="009001C1"/>
    <w:rsid w:val="009002F6"/>
    <w:rsid w:val="009017C3"/>
    <w:rsid w:val="00902123"/>
    <w:rsid w:val="009029A2"/>
    <w:rsid w:val="00903A4E"/>
    <w:rsid w:val="00906167"/>
    <w:rsid w:val="009101DC"/>
    <w:rsid w:val="00910230"/>
    <w:rsid w:val="00910261"/>
    <w:rsid w:val="009104BD"/>
    <w:rsid w:val="009112B3"/>
    <w:rsid w:val="00911875"/>
    <w:rsid w:val="00911E55"/>
    <w:rsid w:val="00911EE1"/>
    <w:rsid w:val="009126A2"/>
    <w:rsid w:val="009126A6"/>
    <w:rsid w:val="0091596E"/>
    <w:rsid w:val="009163B7"/>
    <w:rsid w:val="00917921"/>
    <w:rsid w:val="00917B7E"/>
    <w:rsid w:val="00920DA0"/>
    <w:rsid w:val="0092118C"/>
    <w:rsid w:val="0092196F"/>
    <w:rsid w:val="00921C53"/>
    <w:rsid w:val="00921D2B"/>
    <w:rsid w:val="00922871"/>
    <w:rsid w:val="00924BF0"/>
    <w:rsid w:val="00924CAD"/>
    <w:rsid w:val="00925169"/>
    <w:rsid w:val="009254BD"/>
    <w:rsid w:val="00925D2A"/>
    <w:rsid w:val="00927F62"/>
    <w:rsid w:val="0093003F"/>
    <w:rsid w:val="0093006F"/>
    <w:rsid w:val="00930295"/>
    <w:rsid w:val="009318A8"/>
    <w:rsid w:val="00931C9A"/>
    <w:rsid w:val="009327C7"/>
    <w:rsid w:val="0093394E"/>
    <w:rsid w:val="00935E2E"/>
    <w:rsid w:val="00935FDA"/>
    <w:rsid w:val="00936E1D"/>
    <w:rsid w:val="009370A6"/>
    <w:rsid w:val="00941286"/>
    <w:rsid w:val="0094151F"/>
    <w:rsid w:val="00942362"/>
    <w:rsid w:val="00944BE5"/>
    <w:rsid w:val="00946372"/>
    <w:rsid w:val="009466C9"/>
    <w:rsid w:val="00946F2E"/>
    <w:rsid w:val="00947FE9"/>
    <w:rsid w:val="009504FB"/>
    <w:rsid w:val="00952370"/>
    <w:rsid w:val="009540E4"/>
    <w:rsid w:val="00955CE8"/>
    <w:rsid w:val="009570AC"/>
    <w:rsid w:val="00957520"/>
    <w:rsid w:val="00960A89"/>
    <w:rsid w:val="00963034"/>
    <w:rsid w:val="009653AC"/>
    <w:rsid w:val="009662A8"/>
    <w:rsid w:val="00966AC0"/>
    <w:rsid w:val="00966F14"/>
    <w:rsid w:val="009672B4"/>
    <w:rsid w:val="009673D2"/>
    <w:rsid w:val="0097254F"/>
    <w:rsid w:val="00972741"/>
    <w:rsid w:val="00972B1F"/>
    <w:rsid w:val="00972FCC"/>
    <w:rsid w:val="009731F1"/>
    <w:rsid w:val="00974453"/>
    <w:rsid w:val="009749A9"/>
    <w:rsid w:val="009754FA"/>
    <w:rsid w:val="00976ED7"/>
    <w:rsid w:val="00977459"/>
    <w:rsid w:val="0098163A"/>
    <w:rsid w:val="00981913"/>
    <w:rsid w:val="00982384"/>
    <w:rsid w:val="00982CE6"/>
    <w:rsid w:val="00982F19"/>
    <w:rsid w:val="00985D40"/>
    <w:rsid w:val="00985F71"/>
    <w:rsid w:val="00987BD9"/>
    <w:rsid w:val="0099085B"/>
    <w:rsid w:val="00992881"/>
    <w:rsid w:val="009929DC"/>
    <w:rsid w:val="00993722"/>
    <w:rsid w:val="0099452E"/>
    <w:rsid w:val="009959D7"/>
    <w:rsid w:val="009A14D3"/>
    <w:rsid w:val="009A1BA1"/>
    <w:rsid w:val="009A25EF"/>
    <w:rsid w:val="009A29A9"/>
    <w:rsid w:val="009A2D50"/>
    <w:rsid w:val="009A4B70"/>
    <w:rsid w:val="009A6A04"/>
    <w:rsid w:val="009A7078"/>
    <w:rsid w:val="009A7663"/>
    <w:rsid w:val="009B079D"/>
    <w:rsid w:val="009B0E9A"/>
    <w:rsid w:val="009B212D"/>
    <w:rsid w:val="009B2231"/>
    <w:rsid w:val="009B22D0"/>
    <w:rsid w:val="009B3D94"/>
    <w:rsid w:val="009B4F12"/>
    <w:rsid w:val="009B5A0C"/>
    <w:rsid w:val="009B6E96"/>
    <w:rsid w:val="009C05C6"/>
    <w:rsid w:val="009C2FD6"/>
    <w:rsid w:val="009C529E"/>
    <w:rsid w:val="009C56C7"/>
    <w:rsid w:val="009C576C"/>
    <w:rsid w:val="009C5FCB"/>
    <w:rsid w:val="009C676E"/>
    <w:rsid w:val="009D00B2"/>
    <w:rsid w:val="009D0B01"/>
    <w:rsid w:val="009D0C6E"/>
    <w:rsid w:val="009D13AF"/>
    <w:rsid w:val="009D1682"/>
    <w:rsid w:val="009D1D67"/>
    <w:rsid w:val="009D1E03"/>
    <w:rsid w:val="009D2A64"/>
    <w:rsid w:val="009D4419"/>
    <w:rsid w:val="009E0459"/>
    <w:rsid w:val="009E0EBA"/>
    <w:rsid w:val="009E1496"/>
    <w:rsid w:val="009E18E9"/>
    <w:rsid w:val="009E3F90"/>
    <w:rsid w:val="009E41DB"/>
    <w:rsid w:val="009E5728"/>
    <w:rsid w:val="009F0F6A"/>
    <w:rsid w:val="009F146E"/>
    <w:rsid w:val="009F65EA"/>
    <w:rsid w:val="009F65EF"/>
    <w:rsid w:val="009F6765"/>
    <w:rsid w:val="00A0053A"/>
    <w:rsid w:val="00A00D71"/>
    <w:rsid w:val="00A00E6A"/>
    <w:rsid w:val="00A0252B"/>
    <w:rsid w:val="00A02654"/>
    <w:rsid w:val="00A02CB5"/>
    <w:rsid w:val="00A03025"/>
    <w:rsid w:val="00A03CB3"/>
    <w:rsid w:val="00A06459"/>
    <w:rsid w:val="00A07CAC"/>
    <w:rsid w:val="00A10C6F"/>
    <w:rsid w:val="00A10C78"/>
    <w:rsid w:val="00A1151B"/>
    <w:rsid w:val="00A12A85"/>
    <w:rsid w:val="00A15E9E"/>
    <w:rsid w:val="00A16869"/>
    <w:rsid w:val="00A17369"/>
    <w:rsid w:val="00A20808"/>
    <w:rsid w:val="00A23661"/>
    <w:rsid w:val="00A26F28"/>
    <w:rsid w:val="00A27727"/>
    <w:rsid w:val="00A27F02"/>
    <w:rsid w:val="00A30B86"/>
    <w:rsid w:val="00A33D01"/>
    <w:rsid w:val="00A35B0D"/>
    <w:rsid w:val="00A365DC"/>
    <w:rsid w:val="00A4017E"/>
    <w:rsid w:val="00A4177B"/>
    <w:rsid w:val="00A42ABC"/>
    <w:rsid w:val="00A4401C"/>
    <w:rsid w:val="00A444A0"/>
    <w:rsid w:val="00A45426"/>
    <w:rsid w:val="00A462C2"/>
    <w:rsid w:val="00A466E3"/>
    <w:rsid w:val="00A4786F"/>
    <w:rsid w:val="00A5156E"/>
    <w:rsid w:val="00A557FB"/>
    <w:rsid w:val="00A56FAF"/>
    <w:rsid w:val="00A60D64"/>
    <w:rsid w:val="00A60FBD"/>
    <w:rsid w:val="00A63076"/>
    <w:rsid w:val="00A63751"/>
    <w:rsid w:val="00A63E3F"/>
    <w:rsid w:val="00A66990"/>
    <w:rsid w:val="00A6736B"/>
    <w:rsid w:val="00A70B93"/>
    <w:rsid w:val="00A71304"/>
    <w:rsid w:val="00A750C5"/>
    <w:rsid w:val="00A758FE"/>
    <w:rsid w:val="00A77159"/>
    <w:rsid w:val="00A8068A"/>
    <w:rsid w:val="00A8092C"/>
    <w:rsid w:val="00A80D40"/>
    <w:rsid w:val="00A81123"/>
    <w:rsid w:val="00A82CA3"/>
    <w:rsid w:val="00A83098"/>
    <w:rsid w:val="00A83A91"/>
    <w:rsid w:val="00A83AAF"/>
    <w:rsid w:val="00A8519D"/>
    <w:rsid w:val="00A853B7"/>
    <w:rsid w:val="00A86881"/>
    <w:rsid w:val="00A90F1A"/>
    <w:rsid w:val="00A94EBC"/>
    <w:rsid w:val="00A9617D"/>
    <w:rsid w:val="00A96A04"/>
    <w:rsid w:val="00A978C4"/>
    <w:rsid w:val="00A97E58"/>
    <w:rsid w:val="00AA07DD"/>
    <w:rsid w:val="00AA0B88"/>
    <w:rsid w:val="00AA1755"/>
    <w:rsid w:val="00AA219A"/>
    <w:rsid w:val="00AA41CA"/>
    <w:rsid w:val="00AA4247"/>
    <w:rsid w:val="00AA4E04"/>
    <w:rsid w:val="00AA6F9A"/>
    <w:rsid w:val="00AA7421"/>
    <w:rsid w:val="00AA7FC1"/>
    <w:rsid w:val="00AB0416"/>
    <w:rsid w:val="00AB22A4"/>
    <w:rsid w:val="00AB3DF6"/>
    <w:rsid w:val="00AB49C5"/>
    <w:rsid w:val="00AB65EB"/>
    <w:rsid w:val="00AB79FE"/>
    <w:rsid w:val="00AB7B3B"/>
    <w:rsid w:val="00AC0CC5"/>
    <w:rsid w:val="00AC137B"/>
    <w:rsid w:val="00AC3131"/>
    <w:rsid w:val="00AC4159"/>
    <w:rsid w:val="00AC4179"/>
    <w:rsid w:val="00AC6200"/>
    <w:rsid w:val="00AC6307"/>
    <w:rsid w:val="00AC7E1F"/>
    <w:rsid w:val="00AD1EB2"/>
    <w:rsid w:val="00AD3153"/>
    <w:rsid w:val="00AD38C0"/>
    <w:rsid w:val="00AD4372"/>
    <w:rsid w:val="00AD4709"/>
    <w:rsid w:val="00AD50F4"/>
    <w:rsid w:val="00AD58F5"/>
    <w:rsid w:val="00AD605E"/>
    <w:rsid w:val="00AD6831"/>
    <w:rsid w:val="00AE088B"/>
    <w:rsid w:val="00AE112B"/>
    <w:rsid w:val="00AE1E0D"/>
    <w:rsid w:val="00AE3DA3"/>
    <w:rsid w:val="00AE4D9F"/>
    <w:rsid w:val="00AE5298"/>
    <w:rsid w:val="00AE63F7"/>
    <w:rsid w:val="00AE662A"/>
    <w:rsid w:val="00AE6CDF"/>
    <w:rsid w:val="00AF0200"/>
    <w:rsid w:val="00AF1113"/>
    <w:rsid w:val="00AF1744"/>
    <w:rsid w:val="00AF57B6"/>
    <w:rsid w:val="00AF6CFE"/>
    <w:rsid w:val="00AF73F6"/>
    <w:rsid w:val="00B003D9"/>
    <w:rsid w:val="00B00CC2"/>
    <w:rsid w:val="00B01011"/>
    <w:rsid w:val="00B0130F"/>
    <w:rsid w:val="00B0155F"/>
    <w:rsid w:val="00B01E38"/>
    <w:rsid w:val="00B02774"/>
    <w:rsid w:val="00B02895"/>
    <w:rsid w:val="00B02FB6"/>
    <w:rsid w:val="00B03174"/>
    <w:rsid w:val="00B03A25"/>
    <w:rsid w:val="00B03B64"/>
    <w:rsid w:val="00B06170"/>
    <w:rsid w:val="00B0668D"/>
    <w:rsid w:val="00B06B43"/>
    <w:rsid w:val="00B07242"/>
    <w:rsid w:val="00B079D4"/>
    <w:rsid w:val="00B1020E"/>
    <w:rsid w:val="00B11279"/>
    <w:rsid w:val="00B1261E"/>
    <w:rsid w:val="00B128D5"/>
    <w:rsid w:val="00B1326C"/>
    <w:rsid w:val="00B13B23"/>
    <w:rsid w:val="00B14869"/>
    <w:rsid w:val="00B14D53"/>
    <w:rsid w:val="00B16BD3"/>
    <w:rsid w:val="00B202BD"/>
    <w:rsid w:val="00B20473"/>
    <w:rsid w:val="00B20701"/>
    <w:rsid w:val="00B212C6"/>
    <w:rsid w:val="00B23043"/>
    <w:rsid w:val="00B23857"/>
    <w:rsid w:val="00B24750"/>
    <w:rsid w:val="00B25185"/>
    <w:rsid w:val="00B25907"/>
    <w:rsid w:val="00B265C6"/>
    <w:rsid w:val="00B26855"/>
    <w:rsid w:val="00B273EE"/>
    <w:rsid w:val="00B31C0E"/>
    <w:rsid w:val="00B32692"/>
    <w:rsid w:val="00B3352A"/>
    <w:rsid w:val="00B342A4"/>
    <w:rsid w:val="00B35813"/>
    <w:rsid w:val="00B36790"/>
    <w:rsid w:val="00B37C31"/>
    <w:rsid w:val="00B41D51"/>
    <w:rsid w:val="00B42BE2"/>
    <w:rsid w:val="00B437D3"/>
    <w:rsid w:val="00B43A0A"/>
    <w:rsid w:val="00B4403D"/>
    <w:rsid w:val="00B449C5"/>
    <w:rsid w:val="00B44FDB"/>
    <w:rsid w:val="00B45171"/>
    <w:rsid w:val="00B451BF"/>
    <w:rsid w:val="00B45A5A"/>
    <w:rsid w:val="00B45E3F"/>
    <w:rsid w:val="00B5022A"/>
    <w:rsid w:val="00B514D3"/>
    <w:rsid w:val="00B51C59"/>
    <w:rsid w:val="00B53E0C"/>
    <w:rsid w:val="00B53F39"/>
    <w:rsid w:val="00B554BB"/>
    <w:rsid w:val="00B55707"/>
    <w:rsid w:val="00B6216B"/>
    <w:rsid w:val="00B6379D"/>
    <w:rsid w:val="00B653C3"/>
    <w:rsid w:val="00B65655"/>
    <w:rsid w:val="00B656EC"/>
    <w:rsid w:val="00B667AD"/>
    <w:rsid w:val="00B710B0"/>
    <w:rsid w:val="00B717F7"/>
    <w:rsid w:val="00B72B82"/>
    <w:rsid w:val="00B73FC3"/>
    <w:rsid w:val="00B75734"/>
    <w:rsid w:val="00B762C5"/>
    <w:rsid w:val="00B77B16"/>
    <w:rsid w:val="00B77DED"/>
    <w:rsid w:val="00B81445"/>
    <w:rsid w:val="00B8192C"/>
    <w:rsid w:val="00B83546"/>
    <w:rsid w:val="00B83634"/>
    <w:rsid w:val="00B837C9"/>
    <w:rsid w:val="00B85D5F"/>
    <w:rsid w:val="00B86315"/>
    <w:rsid w:val="00B86424"/>
    <w:rsid w:val="00B869E2"/>
    <w:rsid w:val="00B86CDD"/>
    <w:rsid w:val="00B876F4"/>
    <w:rsid w:val="00B906FF"/>
    <w:rsid w:val="00B918A8"/>
    <w:rsid w:val="00B91F26"/>
    <w:rsid w:val="00B92E47"/>
    <w:rsid w:val="00B93540"/>
    <w:rsid w:val="00B93705"/>
    <w:rsid w:val="00B93A52"/>
    <w:rsid w:val="00B94B02"/>
    <w:rsid w:val="00B94C5D"/>
    <w:rsid w:val="00BA0040"/>
    <w:rsid w:val="00BA0163"/>
    <w:rsid w:val="00BA0AE7"/>
    <w:rsid w:val="00BA3343"/>
    <w:rsid w:val="00BA3DF6"/>
    <w:rsid w:val="00BA4761"/>
    <w:rsid w:val="00BA538B"/>
    <w:rsid w:val="00BA55CD"/>
    <w:rsid w:val="00BA5955"/>
    <w:rsid w:val="00BA6043"/>
    <w:rsid w:val="00BA623C"/>
    <w:rsid w:val="00BA7F2F"/>
    <w:rsid w:val="00BB3AFA"/>
    <w:rsid w:val="00BB7FA3"/>
    <w:rsid w:val="00BC2ACE"/>
    <w:rsid w:val="00BC2BD9"/>
    <w:rsid w:val="00BC38DA"/>
    <w:rsid w:val="00BC3F14"/>
    <w:rsid w:val="00BC4DC1"/>
    <w:rsid w:val="00BC51C2"/>
    <w:rsid w:val="00BC51F6"/>
    <w:rsid w:val="00BC58C2"/>
    <w:rsid w:val="00BC68C1"/>
    <w:rsid w:val="00BC70EF"/>
    <w:rsid w:val="00BD00CE"/>
    <w:rsid w:val="00BD01A7"/>
    <w:rsid w:val="00BD1929"/>
    <w:rsid w:val="00BD1AAF"/>
    <w:rsid w:val="00BD20A9"/>
    <w:rsid w:val="00BD3385"/>
    <w:rsid w:val="00BD48D1"/>
    <w:rsid w:val="00BD63F3"/>
    <w:rsid w:val="00BD64D2"/>
    <w:rsid w:val="00BE0C43"/>
    <w:rsid w:val="00BE3F45"/>
    <w:rsid w:val="00BE4F35"/>
    <w:rsid w:val="00BE5341"/>
    <w:rsid w:val="00BE6435"/>
    <w:rsid w:val="00BE6CBB"/>
    <w:rsid w:val="00BE6F9A"/>
    <w:rsid w:val="00BE7650"/>
    <w:rsid w:val="00BF08B2"/>
    <w:rsid w:val="00BF410A"/>
    <w:rsid w:val="00BF5B2B"/>
    <w:rsid w:val="00BF5DA2"/>
    <w:rsid w:val="00BF66F2"/>
    <w:rsid w:val="00C015B7"/>
    <w:rsid w:val="00C01779"/>
    <w:rsid w:val="00C01919"/>
    <w:rsid w:val="00C02758"/>
    <w:rsid w:val="00C02AFD"/>
    <w:rsid w:val="00C05AC5"/>
    <w:rsid w:val="00C05C57"/>
    <w:rsid w:val="00C060DF"/>
    <w:rsid w:val="00C07436"/>
    <w:rsid w:val="00C1050B"/>
    <w:rsid w:val="00C10647"/>
    <w:rsid w:val="00C1098D"/>
    <w:rsid w:val="00C13C00"/>
    <w:rsid w:val="00C142AB"/>
    <w:rsid w:val="00C145D4"/>
    <w:rsid w:val="00C14895"/>
    <w:rsid w:val="00C150E6"/>
    <w:rsid w:val="00C16E19"/>
    <w:rsid w:val="00C17035"/>
    <w:rsid w:val="00C20D2A"/>
    <w:rsid w:val="00C21A6A"/>
    <w:rsid w:val="00C21EA1"/>
    <w:rsid w:val="00C22553"/>
    <w:rsid w:val="00C22EA7"/>
    <w:rsid w:val="00C30498"/>
    <w:rsid w:val="00C30824"/>
    <w:rsid w:val="00C31985"/>
    <w:rsid w:val="00C31C8E"/>
    <w:rsid w:val="00C31D84"/>
    <w:rsid w:val="00C35E81"/>
    <w:rsid w:val="00C36E46"/>
    <w:rsid w:val="00C37F5A"/>
    <w:rsid w:val="00C4062D"/>
    <w:rsid w:val="00C406C4"/>
    <w:rsid w:val="00C41338"/>
    <w:rsid w:val="00C434FB"/>
    <w:rsid w:val="00C445B2"/>
    <w:rsid w:val="00C452A6"/>
    <w:rsid w:val="00C45517"/>
    <w:rsid w:val="00C45A37"/>
    <w:rsid w:val="00C46765"/>
    <w:rsid w:val="00C51898"/>
    <w:rsid w:val="00C52A4B"/>
    <w:rsid w:val="00C52FF5"/>
    <w:rsid w:val="00C5391E"/>
    <w:rsid w:val="00C539D3"/>
    <w:rsid w:val="00C53AFF"/>
    <w:rsid w:val="00C574F5"/>
    <w:rsid w:val="00C575F0"/>
    <w:rsid w:val="00C60173"/>
    <w:rsid w:val="00C6067F"/>
    <w:rsid w:val="00C67E43"/>
    <w:rsid w:val="00C71516"/>
    <w:rsid w:val="00C7153A"/>
    <w:rsid w:val="00C72BF9"/>
    <w:rsid w:val="00C7336A"/>
    <w:rsid w:val="00C73CC0"/>
    <w:rsid w:val="00C76394"/>
    <w:rsid w:val="00C76746"/>
    <w:rsid w:val="00C778D1"/>
    <w:rsid w:val="00C83898"/>
    <w:rsid w:val="00C84F11"/>
    <w:rsid w:val="00C85945"/>
    <w:rsid w:val="00C86949"/>
    <w:rsid w:val="00C871BA"/>
    <w:rsid w:val="00C87C78"/>
    <w:rsid w:val="00C87E83"/>
    <w:rsid w:val="00C87EF9"/>
    <w:rsid w:val="00C90494"/>
    <w:rsid w:val="00C906BD"/>
    <w:rsid w:val="00C90FA6"/>
    <w:rsid w:val="00C92E91"/>
    <w:rsid w:val="00C930E9"/>
    <w:rsid w:val="00C93FB3"/>
    <w:rsid w:val="00C95660"/>
    <w:rsid w:val="00C96204"/>
    <w:rsid w:val="00C96CE5"/>
    <w:rsid w:val="00C96E22"/>
    <w:rsid w:val="00CA071F"/>
    <w:rsid w:val="00CA0F04"/>
    <w:rsid w:val="00CA2DB2"/>
    <w:rsid w:val="00CA3123"/>
    <w:rsid w:val="00CA40B4"/>
    <w:rsid w:val="00CA7D26"/>
    <w:rsid w:val="00CA7F7A"/>
    <w:rsid w:val="00CB1584"/>
    <w:rsid w:val="00CB2403"/>
    <w:rsid w:val="00CB26A9"/>
    <w:rsid w:val="00CB2702"/>
    <w:rsid w:val="00CB2A79"/>
    <w:rsid w:val="00CB4F01"/>
    <w:rsid w:val="00CB51DD"/>
    <w:rsid w:val="00CB630D"/>
    <w:rsid w:val="00CC2A72"/>
    <w:rsid w:val="00CC3760"/>
    <w:rsid w:val="00CC38E8"/>
    <w:rsid w:val="00CC516E"/>
    <w:rsid w:val="00CC72CB"/>
    <w:rsid w:val="00CD2C11"/>
    <w:rsid w:val="00CD4C80"/>
    <w:rsid w:val="00CD4F25"/>
    <w:rsid w:val="00CD56B3"/>
    <w:rsid w:val="00CD7B82"/>
    <w:rsid w:val="00CE019E"/>
    <w:rsid w:val="00CE037B"/>
    <w:rsid w:val="00CE0691"/>
    <w:rsid w:val="00CE1D09"/>
    <w:rsid w:val="00CE206B"/>
    <w:rsid w:val="00CE3205"/>
    <w:rsid w:val="00CE32F8"/>
    <w:rsid w:val="00CE37B8"/>
    <w:rsid w:val="00CE3D6D"/>
    <w:rsid w:val="00CE41E0"/>
    <w:rsid w:val="00CE4E37"/>
    <w:rsid w:val="00CE565B"/>
    <w:rsid w:val="00CE5FBF"/>
    <w:rsid w:val="00CE7AD4"/>
    <w:rsid w:val="00CF0D5B"/>
    <w:rsid w:val="00CF1158"/>
    <w:rsid w:val="00CF1B17"/>
    <w:rsid w:val="00CF2186"/>
    <w:rsid w:val="00CF3158"/>
    <w:rsid w:val="00CF360E"/>
    <w:rsid w:val="00CF43E2"/>
    <w:rsid w:val="00CF57FF"/>
    <w:rsid w:val="00CF7764"/>
    <w:rsid w:val="00D01170"/>
    <w:rsid w:val="00D024D4"/>
    <w:rsid w:val="00D031F5"/>
    <w:rsid w:val="00D03283"/>
    <w:rsid w:val="00D0344C"/>
    <w:rsid w:val="00D03D24"/>
    <w:rsid w:val="00D04B1D"/>
    <w:rsid w:val="00D05D06"/>
    <w:rsid w:val="00D10376"/>
    <w:rsid w:val="00D11D5A"/>
    <w:rsid w:val="00D12183"/>
    <w:rsid w:val="00D13C7E"/>
    <w:rsid w:val="00D149B8"/>
    <w:rsid w:val="00D155CF"/>
    <w:rsid w:val="00D169FC"/>
    <w:rsid w:val="00D1774E"/>
    <w:rsid w:val="00D20044"/>
    <w:rsid w:val="00D206DC"/>
    <w:rsid w:val="00D2174D"/>
    <w:rsid w:val="00D21FE6"/>
    <w:rsid w:val="00D2200A"/>
    <w:rsid w:val="00D24434"/>
    <w:rsid w:val="00D248E0"/>
    <w:rsid w:val="00D24F6E"/>
    <w:rsid w:val="00D2521D"/>
    <w:rsid w:val="00D2558C"/>
    <w:rsid w:val="00D26D12"/>
    <w:rsid w:val="00D27285"/>
    <w:rsid w:val="00D278EA"/>
    <w:rsid w:val="00D27C85"/>
    <w:rsid w:val="00D27C9B"/>
    <w:rsid w:val="00D30CBD"/>
    <w:rsid w:val="00D32326"/>
    <w:rsid w:val="00D3375F"/>
    <w:rsid w:val="00D338E4"/>
    <w:rsid w:val="00D33F8E"/>
    <w:rsid w:val="00D35045"/>
    <w:rsid w:val="00D357FB"/>
    <w:rsid w:val="00D35AEF"/>
    <w:rsid w:val="00D35F50"/>
    <w:rsid w:val="00D37683"/>
    <w:rsid w:val="00D37C98"/>
    <w:rsid w:val="00D40164"/>
    <w:rsid w:val="00D40345"/>
    <w:rsid w:val="00D4111D"/>
    <w:rsid w:val="00D43240"/>
    <w:rsid w:val="00D442E5"/>
    <w:rsid w:val="00D448AD"/>
    <w:rsid w:val="00D44E93"/>
    <w:rsid w:val="00D44FF5"/>
    <w:rsid w:val="00D45904"/>
    <w:rsid w:val="00D459D8"/>
    <w:rsid w:val="00D46A06"/>
    <w:rsid w:val="00D47684"/>
    <w:rsid w:val="00D47EA2"/>
    <w:rsid w:val="00D51454"/>
    <w:rsid w:val="00D51E8B"/>
    <w:rsid w:val="00D52C78"/>
    <w:rsid w:val="00D5366F"/>
    <w:rsid w:val="00D55449"/>
    <w:rsid w:val="00D55C08"/>
    <w:rsid w:val="00D560F3"/>
    <w:rsid w:val="00D57F4D"/>
    <w:rsid w:val="00D61500"/>
    <w:rsid w:val="00D62729"/>
    <w:rsid w:val="00D6326E"/>
    <w:rsid w:val="00D661B2"/>
    <w:rsid w:val="00D66888"/>
    <w:rsid w:val="00D700B5"/>
    <w:rsid w:val="00D7058F"/>
    <w:rsid w:val="00D70D37"/>
    <w:rsid w:val="00D719D7"/>
    <w:rsid w:val="00D72031"/>
    <w:rsid w:val="00D72341"/>
    <w:rsid w:val="00D726B0"/>
    <w:rsid w:val="00D726DF"/>
    <w:rsid w:val="00D72C5E"/>
    <w:rsid w:val="00D72EFC"/>
    <w:rsid w:val="00D76CE4"/>
    <w:rsid w:val="00D76CE5"/>
    <w:rsid w:val="00D819AF"/>
    <w:rsid w:val="00D82D7C"/>
    <w:rsid w:val="00D83E6D"/>
    <w:rsid w:val="00D85426"/>
    <w:rsid w:val="00D85640"/>
    <w:rsid w:val="00D85908"/>
    <w:rsid w:val="00D86855"/>
    <w:rsid w:val="00D87359"/>
    <w:rsid w:val="00D87A89"/>
    <w:rsid w:val="00D9088D"/>
    <w:rsid w:val="00D9103B"/>
    <w:rsid w:val="00D912BA"/>
    <w:rsid w:val="00D91B12"/>
    <w:rsid w:val="00D920C2"/>
    <w:rsid w:val="00D92BE5"/>
    <w:rsid w:val="00D93250"/>
    <w:rsid w:val="00D934BE"/>
    <w:rsid w:val="00D94885"/>
    <w:rsid w:val="00D9488F"/>
    <w:rsid w:val="00D96643"/>
    <w:rsid w:val="00D97E76"/>
    <w:rsid w:val="00DA0AFA"/>
    <w:rsid w:val="00DA307F"/>
    <w:rsid w:val="00DA386A"/>
    <w:rsid w:val="00DA3FE7"/>
    <w:rsid w:val="00DA49DE"/>
    <w:rsid w:val="00DA52F2"/>
    <w:rsid w:val="00DA7A26"/>
    <w:rsid w:val="00DB1EE7"/>
    <w:rsid w:val="00DB333A"/>
    <w:rsid w:val="00DB422D"/>
    <w:rsid w:val="00DB4D22"/>
    <w:rsid w:val="00DB4D5D"/>
    <w:rsid w:val="00DB4ED8"/>
    <w:rsid w:val="00DB5829"/>
    <w:rsid w:val="00DB6F28"/>
    <w:rsid w:val="00DB7D31"/>
    <w:rsid w:val="00DC16D6"/>
    <w:rsid w:val="00DC378D"/>
    <w:rsid w:val="00DC3E6A"/>
    <w:rsid w:val="00DC5A87"/>
    <w:rsid w:val="00DC6BBA"/>
    <w:rsid w:val="00DD1168"/>
    <w:rsid w:val="00DD1C3A"/>
    <w:rsid w:val="00DD1E09"/>
    <w:rsid w:val="00DD2712"/>
    <w:rsid w:val="00DD2B6F"/>
    <w:rsid w:val="00DD30E1"/>
    <w:rsid w:val="00DD389A"/>
    <w:rsid w:val="00DD4345"/>
    <w:rsid w:val="00DD47B5"/>
    <w:rsid w:val="00DD56C0"/>
    <w:rsid w:val="00DD69E3"/>
    <w:rsid w:val="00DD75EF"/>
    <w:rsid w:val="00DD78E8"/>
    <w:rsid w:val="00DD7FF5"/>
    <w:rsid w:val="00DE060B"/>
    <w:rsid w:val="00DE0D00"/>
    <w:rsid w:val="00DE0D62"/>
    <w:rsid w:val="00DE1C6C"/>
    <w:rsid w:val="00DE1E4A"/>
    <w:rsid w:val="00DE4423"/>
    <w:rsid w:val="00DE47F3"/>
    <w:rsid w:val="00DE5753"/>
    <w:rsid w:val="00DE64F1"/>
    <w:rsid w:val="00DE7BBD"/>
    <w:rsid w:val="00DF1C52"/>
    <w:rsid w:val="00DF2331"/>
    <w:rsid w:val="00DF32C8"/>
    <w:rsid w:val="00DF4B77"/>
    <w:rsid w:val="00DF5649"/>
    <w:rsid w:val="00DF649A"/>
    <w:rsid w:val="00DF7156"/>
    <w:rsid w:val="00DF7767"/>
    <w:rsid w:val="00DF7CF3"/>
    <w:rsid w:val="00E0030D"/>
    <w:rsid w:val="00E031CF"/>
    <w:rsid w:val="00E0430E"/>
    <w:rsid w:val="00E04727"/>
    <w:rsid w:val="00E049DE"/>
    <w:rsid w:val="00E05867"/>
    <w:rsid w:val="00E0795B"/>
    <w:rsid w:val="00E104AD"/>
    <w:rsid w:val="00E110E9"/>
    <w:rsid w:val="00E11DC4"/>
    <w:rsid w:val="00E12864"/>
    <w:rsid w:val="00E140F8"/>
    <w:rsid w:val="00E144DB"/>
    <w:rsid w:val="00E16615"/>
    <w:rsid w:val="00E167C7"/>
    <w:rsid w:val="00E169E4"/>
    <w:rsid w:val="00E16DE0"/>
    <w:rsid w:val="00E207D5"/>
    <w:rsid w:val="00E20CD5"/>
    <w:rsid w:val="00E22290"/>
    <w:rsid w:val="00E22D11"/>
    <w:rsid w:val="00E2392A"/>
    <w:rsid w:val="00E23D94"/>
    <w:rsid w:val="00E26BAD"/>
    <w:rsid w:val="00E307CF"/>
    <w:rsid w:val="00E317F5"/>
    <w:rsid w:val="00E320BF"/>
    <w:rsid w:val="00E3337F"/>
    <w:rsid w:val="00E3444D"/>
    <w:rsid w:val="00E34F05"/>
    <w:rsid w:val="00E35EC3"/>
    <w:rsid w:val="00E376BF"/>
    <w:rsid w:val="00E37C48"/>
    <w:rsid w:val="00E40017"/>
    <w:rsid w:val="00E4010B"/>
    <w:rsid w:val="00E429BE"/>
    <w:rsid w:val="00E455FC"/>
    <w:rsid w:val="00E45666"/>
    <w:rsid w:val="00E462F4"/>
    <w:rsid w:val="00E47293"/>
    <w:rsid w:val="00E478A8"/>
    <w:rsid w:val="00E503A8"/>
    <w:rsid w:val="00E50515"/>
    <w:rsid w:val="00E5272E"/>
    <w:rsid w:val="00E54810"/>
    <w:rsid w:val="00E579FE"/>
    <w:rsid w:val="00E60C18"/>
    <w:rsid w:val="00E60ED4"/>
    <w:rsid w:val="00E6252A"/>
    <w:rsid w:val="00E62F04"/>
    <w:rsid w:val="00E64298"/>
    <w:rsid w:val="00E65184"/>
    <w:rsid w:val="00E65A4E"/>
    <w:rsid w:val="00E66D78"/>
    <w:rsid w:val="00E66D8D"/>
    <w:rsid w:val="00E701D2"/>
    <w:rsid w:val="00E70739"/>
    <w:rsid w:val="00E71656"/>
    <w:rsid w:val="00E72948"/>
    <w:rsid w:val="00E72A36"/>
    <w:rsid w:val="00E75409"/>
    <w:rsid w:val="00E767A7"/>
    <w:rsid w:val="00E7694F"/>
    <w:rsid w:val="00E769A4"/>
    <w:rsid w:val="00E80127"/>
    <w:rsid w:val="00E83368"/>
    <w:rsid w:val="00E83937"/>
    <w:rsid w:val="00E84E35"/>
    <w:rsid w:val="00E8543C"/>
    <w:rsid w:val="00E85C98"/>
    <w:rsid w:val="00E865A9"/>
    <w:rsid w:val="00E86FE9"/>
    <w:rsid w:val="00E870AE"/>
    <w:rsid w:val="00E87160"/>
    <w:rsid w:val="00E90275"/>
    <w:rsid w:val="00E91FC8"/>
    <w:rsid w:val="00E94A30"/>
    <w:rsid w:val="00E961E6"/>
    <w:rsid w:val="00E96C8D"/>
    <w:rsid w:val="00E979D2"/>
    <w:rsid w:val="00EA039F"/>
    <w:rsid w:val="00EA1743"/>
    <w:rsid w:val="00EA32C5"/>
    <w:rsid w:val="00EA405A"/>
    <w:rsid w:val="00EA58F5"/>
    <w:rsid w:val="00EA5A43"/>
    <w:rsid w:val="00EA775E"/>
    <w:rsid w:val="00EB0F74"/>
    <w:rsid w:val="00EB11D3"/>
    <w:rsid w:val="00EB20B6"/>
    <w:rsid w:val="00EB2859"/>
    <w:rsid w:val="00EB298B"/>
    <w:rsid w:val="00EB3656"/>
    <w:rsid w:val="00EB3739"/>
    <w:rsid w:val="00EB466E"/>
    <w:rsid w:val="00EB4865"/>
    <w:rsid w:val="00EB4B67"/>
    <w:rsid w:val="00EB55F0"/>
    <w:rsid w:val="00EB6612"/>
    <w:rsid w:val="00EB69EB"/>
    <w:rsid w:val="00EB7C2F"/>
    <w:rsid w:val="00EB7D20"/>
    <w:rsid w:val="00EB7DAE"/>
    <w:rsid w:val="00EC0034"/>
    <w:rsid w:val="00EC0208"/>
    <w:rsid w:val="00EC104E"/>
    <w:rsid w:val="00EC2072"/>
    <w:rsid w:val="00EC41E5"/>
    <w:rsid w:val="00EC4BB1"/>
    <w:rsid w:val="00EC544F"/>
    <w:rsid w:val="00EC6C6C"/>
    <w:rsid w:val="00EC6DAD"/>
    <w:rsid w:val="00EC6DDE"/>
    <w:rsid w:val="00EC788E"/>
    <w:rsid w:val="00ED1C77"/>
    <w:rsid w:val="00ED2A5F"/>
    <w:rsid w:val="00ED2C20"/>
    <w:rsid w:val="00ED382E"/>
    <w:rsid w:val="00ED38B8"/>
    <w:rsid w:val="00ED4796"/>
    <w:rsid w:val="00ED50CE"/>
    <w:rsid w:val="00ED5DBE"/>
    <w:rsid w:val="00ED6BBF"/>
    <w:rsid w:val="00ED6DCB"/>
    <w:rsid w:val="00ED7B09"/>
    <w:rsid w:val="00EE03E8"/>
    <w:rsid w:val="00EE09DE"/>
    <w:rsid w:val="00EE1F6A"/>
    <w:rsid w:val="00EE34C5"/>
    <w:rsid w:val="00EE4312"/>
    <w:rsid w:val="00EE49B3"/>
    <w:rsid w:val="00EE5081"/>
    <w:rsid w:val="00EE63FC"/>
    <w:rsid w:val="00EE75A1"/>
    <w:rsid w:val="00EF1713"/>
    <w:rsid w:val="00EF4A70"/>
    <w:rsid w:val="00EF56C1"/>
    <w:rsid w:val="00EF5DC8"/>
    <w:rsid w:val="00EF7079"/>
    <w:rsid w:val="00F016A9"/>
    <w:rsid w:val="00F020F7"/>
    <w:rsid w:val="00F02528"/>
    <w:rsid w:val="00F03516"/>
    <w:rsid w:val="00F0445D"/>
    <w:rsid w:val="00F04C81"/>
    <w:rsid w:val="00F0649F"/>
    <w:rsid w:val="00F06945"/>
    <w:rsid w:val="00F126B0"/>
    <w:rsid w:val="00F126FE"/>
    <w:rsid w:val="00F12FD1"/>
    <w:rsid w:val="00F139F5"/>
    <w:rsid w:val="00F1404B"/>
    <w:rsid w:val="00F143AE"/>
    <w:rsid w:val="00F15932"/>
    <w:rsid w:val="00F15C4C"/>
    <w:rsid w:val="00F15F25"/>
    <w:rsid w:val="00F201E0"/>
    <w:rsid w:val="00F24264"/>
    <w:rsid w:val="00F2571E"/>
    <w:rsid w:val="00F25BA4"/>
    <w:rsid w:val="00F25DD1"/>
    <w:rsid w:val="00F25FEF"/>
    <w:rsid w:val="00F279E7"/>
    <w:rsid w:val="00F30003"/>
    <w:rsid w:val="00F30CE8"/>
    <w:rsid w:val="00F312AF"/>
    <w:rsid w:val="00F322CB"/>
    <w:rsid w:val="00F325A2"/>
    <w:rsid w:val="00F32831"/>
    <w:rsid w:val="00F32F0F"/>
    <w:rsid w:val="00F3381A"/>
    <w:rsid w:val="00F356A8"/>
    <w:rsid w:val="00F35E6D"/>
    <w:rsid w:val="00F35F68"/>
    <w:rsid w:val="00F36CC8"/>
    <w:rsid w:val="00F37F27"/>
    <w:rsid w:val="00F40A99"/>
    <w:rsid w:val="00F417F0"/>
    <w:rsid w:val="00F41AA3"/>
    <w:rsid w:val="00F41B05"/>
    <w:rsid w:val="00F41D7F"/>
    <w:rsid w:val="00F4218C"/>
    <w:rsid w:val="00F42725"/>
    <w:rsid w:val="00F42C6B"/>
    <w:rsid w:val="00F43D07"/>
    <w:rsid w:val="00F44B33"/>
    <w:rsid w:val="00F4664B"/>
    <w:rsid w:val="00F46771"/>
    <w:rsid w:val="00F46EAA"/>
    <w:rsid w:val="00F517B3"/>
    <w:rsid w:val="00F53C15"/>
    <w:rsid w:val="00F545AA"/>
    <w:rsid w:val="00F54938"/>
    <w:rsid w:val="00F55CFF"/>
    <w:rsid w:val="00F56A57"/>
    <w:rsid w:val="00F61872"/>
    <w:rsid w:val="00F6268C"/>
    <w:rsid w:val="00F62A3A"/>
    <w:rsid w:val="00F62DE9"/>
    <w:rsid w:val="00F63916"/>
    <w:rsid w:val="00F63B82"/>
    <w:rsid w:val="00F65F81"/>
    <w:rsid w:val="00F6613A"/>
    <w:rsid w:val="00F6626C"/>
    <w:rsid w:val="00F675F9"/>
    <w:rsid w:val="00F714CE"/>
    <w:rsid w:val="00F7217A"/>
    <w:rsid w:val="00F734ED"/>
    <w:rsid w:val="00F749E9"/>
    <w:rsid w:val="00F76C76"/>
    <w:rsid w:val="00F800A7"/>
    <w:rsid w:val="00F80989"/>
    <w:rsid w:val="00F809BF"/>
    <w:rsid w:val="00F8197D"/>
    <w:rsid w:val="00F81A06"/>
    <w:rsid w:val="00F81B3D"/>
    <w:rsid w:val="00F82EBD"/>
    <w:rsid w:val="00F8465B"/>
    <w:rsid w:val="00F85F12"/>
    <w:rsid w:val="00F90E8B"/>
    <w:rsid w:val="00F91373"/>
    <w:rsid w:val="00F93587"/>
    <w:rsid w:val="00F9496A"/>
    <w:rsid w:val="00F94A38"/>
    <w:rsid w:val="00F954F3"/>
    <w:rsid w:val="00F95615"/>
    <w:rsid w:val="00F96730"/>
    <w:rsid w:val="00F96D42"/>
    <w:rsid w:val="00F97B74"/>
    <w:rsid w:val="00FA08B7"/>
    <w:rsid w:val="00FA22DE"/>
    <w:rsid w:val="00FA3C8B"/>
    <w:rsid w:val="00FA448F"/>
    <w:rsid w:val="00FA4AC4"/>
    <w:rsid w:val="00FA7722"/>
    <w:rsid w:val="00FA7E15"/>
    <w:rsid w:val="00FB0925"/>
    <w:rsid w:val="00FB0C1F"/>
    <w:rsid w:val="00FB1DAA"/>
    <w:rsid w:val="00FB1DD0"/>
    <w:rsid w:val="00FB2B37"/>
    <w:rsid w:val="00FB2FC5"/>
    <w:rsid w:val="00FB3DB0"/>
    <w:rsid w:val="00FB4CAA"/>
    <w:rsid w:val="00FB59B3"/>
    <w:rsid w:val="00FB6AC1"/>
    <w:rsid w:val="00FC26F8"/>
    <w:rsid w:val="00FC4466"/>
    <w:rsid w:val="00FC5156"/>
    <w:rsid w:val="00FC5D8F"/>
    <w:rsid w:val="00FC6500"/>
    <w:rsid w:val="00FD3026"/>
    <w:rsid w:val="00FD3E13"/>
    <w:rsid w:val="00FD458D"/>
    <w:rsid w:val="00FE0881"/>
    <w:rsid w:val="00FE0D0A"/>
    <w:rsid w:val="00FE2E57"/>
    <w:rsid w:val="00FE321F"/>
    <w:rsid w:val="00FE35BC"/>
    <w:rsid w:val="00FE56E0"/>
    <w:rsid w:val="00FE65AD"/>
    <w:rsid w:val="00FF1668"/>
    <w:rsid w:val="00FF2A71"/>
    <w:rsid w:val="00FF30B2"/>
    <w:rsid w:val="00FF48E0"/>
    <w:rsid w:val="00FF5985"/>
    <w:rsid w:val="00FF686D"/>
    <w:rsid w:val="00FF6C84"/>
    <w:rsid w:val="00FF6D4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903"/>
    <w:pPr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4740C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A448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uiPriority w:val="99"/>
    <w:rsid w:val="00384AD2"/>
    <w:rPr>
      <w:color w:val="0000FF"/>
      <w:u w:val="single"/>
    </w:rPr>
  </w:style>
  <w:style w:type="table" w:styleId="TableGrid">
    <w:name w:val="Table Grid"/>
    <w:basedOn w:val="TableNormal"/>
    <w:uiPriority w:val="59"/>
    <w:rsid w:val="006D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434FB"/>
    <w:rPr>
      <w:i/>
      <w:iCs/>
    </w:rPr>
  </w:style>
  <w:style w:type="paragraph" w:styleId="ListBullet">
    <w:name w:val="List Bullet"/>
    <w:basedOn w:val="Normal"/>
    <w:rsid w:val="00865371"/>
    <w:pPr>
      <w:numPr>
        <w:numId w:val="1"/>
      </w:numPr>
      <w:contextualSpacing/>
    </w:pPr>
  </w:style>
  <w:style w:type="paragraph" w:customStyle="1" w:styleId="committeebody">
    <w:name w:val="committeebody"/>
    <w:basedOn w:val="Normal"/>
    <w:rsid w:val="00D6326E"/>
    <w:pPr>
      <w:spacing w:after="120"/>
    </w:pPr>
    <w:rPr>
      <w:rFonts w:ascii="Arial" w:hAnsi="Arial" w:cs="Arial"/>
      <w:lang w:eastAsia="en-GB"/>
    </w:rPr>
  </w:style>
  <w:style w:type="paragraph" w:customStyle="1" w:styleId="report3bullets">
    <w:name w:val="report3bullets"/>
    <w:basedOn w:val="Normal"/>
    <w:rsid w:val="00D6326E"/>
    <w:pPr>
      <w:ind w:left="567" w:hanging="567"/>
    </w:pPr>
    <w:rPr>
      <w:rFonts w:ascii="Arial" w:hAnsi="Arial" w:cs="Arial"/>
      <w:lang w:eastAsia="en-GB"/>
    </w:rPr>
  </w:style>
  <w:style w:type="character" w:customStyle="1" w:styleId="casenumber">
    <w:name w:val="casenumber"/>
    <w:rsid w:val="005B572E"/>
  </w:style>
  <w:style w:type="character" w:customStyle="1" w:styleId="divider1">
    <w:name w:val="divider1"/>
    <w:rsid w:val="005B572E"/>
  </w:style>
  <w:style w:type="character" w:customStyle="1" w:styleId="description">
    <w:name w:val="description"/>
    <w:rsid w:val="005B572E"/>
  </w:style>
  <w:style w:type="character" w:customStyle="1" w:styleId="divider2">
    <w:name w:val="divider2"/>
    <w:rsid w:val="005B572E"/>
  </w:style>
  <w:style w:type="character" w:customStyle="1" w:styleId="address">
    <w:name w:val="address"/>
    <w:rsid w:val="005B572E"/>
  </w:style>
  <w:style w:type="paragraph" w:customStyle="1" w:styleId="pagehelp">
    <w:name w:val="pagehelp"/>
    <w:basedOn w:val="Normal"/>
    <w:rsid w:val="005B572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FollowedHyperlink">
    <w:name w:val="FollowedHyperlink"/>
    <w:rsid w:val="005B572E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13C7E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2D60B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D2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Minute Heading"/>
    <w:basedOn w:val="Normal"/>
    <w:link w:val="ListParagraphChar"/>
    <w:uiPriority w:val="34"/>
    <w:qFormat/>
    <w:rsid w:val="002C51B4"/>
    <w:pPr>
      <w:ind w:left="720"/>
      <w:contextualSpacing/>
      <w:jc w:val="left"/>
    </w:pPr>
    <w:rPr>
      <w:rFonts w:ascii="Calibri" w:eastAsia="Calibri" w:hAnsi="Calibri"/>
      <w:sz w:val="24"/>
      <w:szCs w:val="24"/>
      <w:lang w:val="en-US"/>
    </w:rPr>
  </w:style>
  <w:style w:type="character" w:styleId="Strong">
    <w:name w:val="Strong"/>
    <w:uiPriority w:val="22"/>
    <w:qFormat/>
    <w:rsid w:val="00856C1D"/>
    <w:rPr>
      <w:b/>
      <w:bCs/>
    </w:rPr>
  </w:style>
  <w:style w:type="character" w:customStyle="1" w:styleId="ListParagraphChar">
    <w:name w:val="List Paragraph Char"/>
    <w:aliases w:val="Paragraph Char,Minute Heading Char"/>
    <w:link w:val="ListParagraph"/>
    <w:uiPriority w:val="34"/>
    <w:locked/>
    <w:rsid w:val="00856C1D"/>
    <w:rPr>
      <w:rFonts w:ascii="Calibri" w:eastAsia="Calibri" w:hAnsi="Calibri"/>
      <w:sz w:val="24"/>
      <w:szCs w:val="24"/>
      <w:lang w:val="en-US" w:eastAsia="en-US"/>
    </w:rPr>
  </w:style>
  <w:style w:type="paragraph" w:customStyle="1" w:styleId="xmsonospacing">
    <w:name w:val="x_msonospacing"/>
    <w:basedOn w:val="Normal"/>
    <w:rsid w:val="00856C1D"/>
    <w:pPr>
      <w:jc w:val="left"/>
    </w:pPr>
    <w:rPr>
      <w:rFonts w:ascii="Calibri" w:eastAsia="Calibri" w:hAnsi="Calibri" w:cs="Calibri"/>
      <w:lang w:eastAsia="en-GB"/>
    </w:rPr>
  </w:style>
  <w:style w:type="paragraph" w:styleId="Title">
    <w:name w:val="Title"/>
    <w:basedOn w:val="Normal"/>
    <w:link w:val="TitleChar"/>
    <w:qFormat/>
    <w:rsid w:val="00F32F0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2F0F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825F2"/>
    <w:rPr>
      <w:snapToGrid w:val="0"/>
      <w:sz w:val="22"/>
      <w:szCs w:val="22"/>
      <w:u w:val="single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77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77B1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903"/>
    <w:pPr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4740C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A448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uiPriority w:val="99"/>
    <w:rsid w:val="00384AD2"/>
    <w:rPr>
      <w:color w:val="0000FF"/>
      <w:u w:val="single"/>
    </w:rPr>
  </w:style>
  <w:style w:type="table" w:styleId="TableGrid">
    <w:name w:val="Table Grid"/>
    <w:basedOn w:val="TableNormal"/>
    <w:uiPriority w:val="59"/>
    <w:rsid w:val="006D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434FB"/>
    <w:rPr>
      <w:i/>
      <w:iCs/>
    </w:rPr>
  </w:style>
  <w:style w:type="paragraph" w:styleId="ListBullet">
    <w:name w:val="List Bullet"/>
    <w:basedOn w:val="Normal"/>
    <w:rsid w:val="00865371"/>
    <w:pPr>
      <w:numPr>
        <w:numId w:val="1"/>
      </w:numPr>
      <w:contextualSpacing/>
    </w:pPr>
  </w:style>
  <w:style w:type="paragraph" w:customStyle="1" w:styleId="committeebody">
    <w:name w:val="committeebody"/>
    <w:basedOn w:val="Normal"/>
    <w:rsid w:val="00D6326E"/>
    <w:pPr>
      <w:spacing w:after="120"/>
    </w:pPr>
    <w:rPr>
      <w:rFonts w:ascii="Arial" w:hAnsi="Arial" w:cs="Arial"/>
      <w:lang w:eastAsia="en-GB"/>
    </w:rPr>
  </w:style>
  <w:style w:type="paragraph" w:customStyle="1" w:styleId="report3bullets">
    <w:name w:val="report3bullets"/>
    <w:basedOn w:val="Normal"/>
    <w:rsid w:val="00D6326E"/>
    <w:pPr>
      <w:ind w:left="567" w:hanging="567"/>
    </w:pPr>
    <w:rPr>
      <w:rFonts w:ascii="Arial" w:hAnsi="Arial" w:cs="Arial"/>
      <w:lang w:eastAsia="en-GB"/>
    </w:rPr>
  </w:style>
  <w:style w:type="character" w:customStyle="1" w:styleId="casenumber">
    <w:name w:val="casenumber"/>
    <w:rsid w:val="005B572E"/>
  </w:style>
  <w:style w:type="character" w:customStyle="1" w:styleId="divider1">
    <w:name w:val="divider1"/>
    <w:rsid w:val="005B572E"/>
  </w:style>
  <w:style w:type="character" w:customStyle="1" w:styleId="description">
    <w:name w:val="description"/>
    <w:rsid w:val="005B572E"/>
  </w:style>
  <w:style w:type="character" w:customStyle="1" w:styleId="divider2">
    <w:name w:val="divider2"/>
    <w:rsid w:val="005B572E"/>
  </w:style>
  <w:style w:type="character" w:customStyle="1" w:styleId="address">
    <w:name w:val="address"/>
    <w:rsid w:val="005B572E"/>
  </w:style>
  <w:style w:type="paragraph" w:customStyle="1" w:styleId="pagehelp">
    <w:name w:val="pagehelp"/>
    <w:basedOn w:val="Normal"/>
    <w:rsid w:val="005B572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FollowedHyperlink">
    <w:name w:val="FollowedHyperlink"/>
    <w:rsid w:val="005B572E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13C7E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2D60B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D2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Minute Heading"/>
    <w:basedOn w:val="Normal"/>
    <w:link w:val="ListParagraphChar"/>
    <w:uiPriority w:val="34"/>
    <w:qFormat/>
    <w:rsid w:val="002C51B4"/>
    <w:pPr>
      <w:ind w:left="720"/>
      <w:contextualSpacing/>
      <w:jc w:val="left"/>
    </w:pPr>
    <w:rPr>
      <w:rFonts w:ascii="Calibri" w:eastAsia="Calibri" w:hAnsi="Calibri"/>
      <w:sz w:val="24"/>
      <w:szCs w:val="24"/>
      <w:lang w:val="en-US"/>
    </w:rPr>
  </w:style>
  <w:style w:type="character" w:styleId="Strong">
    <w:name w:val="Strong"/>
    <w:uiPriority w:val="22"/>
    <w:qFormat/>
    <w:rsid w:val="00856C1D"/>
    <w:rPr>
      <w:b/>
      <w:bCs/>
    </w:rPr>
  </w:style>
  <w:style w:type="character" w:customStyle="1" w:styleId="ListParagraphChar">
    <w:name w:val="List Paragraph Char"/>
    <w:aliases w:val="Paragraph Char,Minute Heading Char"/>
    <w:link w:val="ListParagraph"/>
    <w:uiPriority w:val="34"/>
    <w:locked/>
    <w:rsid w:val="00856C1D"/>
    <w:rPr>
      <w:rFonts w:ascii="Calibri" w:eastAsia="Calibri" w:hAnsi="Calibri"/>
      <w:sz w:val="24"/>
      <w:szCs w:val="24"/>
      <w:lang w:val="en-US" w:eastAsia="en-US"/>
    </w:rPr>
  </w:style>
  <w:style w:type="paragraph" w:customStyle="1" w:styleId="xmsonospacing">
    <w:name w:val="x_msonospacing"/>
    <w:basedOn w:val="Normal"/>
    <w:rsid w:val="00856C1D"/>
    <w:pPr>
      <w:jc w:val="left"/>
    </w:pPr>
    <w:rPr>
      <w:rFonts w:ascii="Calibri" w:eastAsia="Calibri" w:hAnsi="Calibri" w:cs="Calibri"/>
      <w:lang w:eastAsia="en-GB"/>
    </w:rPr>
  </w:style>
  <w:style w:type="paragraph" w:styleId="Title">
    <w:name w:val="Title"/>
    <w:basedOn w:val="Normal"/>
    <w:link w:val="TitleChar"/>
    <w:qFormat/>
    <w:rsid w:val="00F32F0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2F0F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825F2"/>
    <w:rPr>
      <w:snapToGrid w:val="0"/>
      <w:sz w:val="22"/>
      <w:szCs w:val="22"/>
      <w:u w:val="single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77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77B1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E518-DE69-402C-97C1-9EBE049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cup missing from Wedgewood set</vt:lpstr>
    </vt:vector>
  </TitlesOfParts>
  <Company>BT Plc</Company>
  <LinksUpToDate>false</LinksUpToDate>
  <CharactersWithSpaces>4415</CharactersWithSpaces>
  <SharedDoc>false</SharedDoc>
  <HLinks>
    <vt:vector size="54" baseType="variant">
      <vt:variant>
        <vt:i4>262245</vt:i4>
      </vt:variant>
      <vt:variant>
        <vt:i4>24</vt:i4>
      </vt:variant>
      <vt:variant>
        <vt:i4>0</vt:i4>
      </vt:variant>
      <vt:variant>
        <vt:i4>5</vt:i4>
      </vt:variant>
      <vt:variant>
        <vt:lpwstr>mailto:customerservice@westsuffolk.gov.uk</vt:lpwstr>
      </vt:variant>
      <vt:variant>
        <vt:lpwstr/>
      </vt:variant>
      <vt:variant>
        <vt:i4>5046384</vt:i4>
      </vt:variant>
      <vt:variant>
        <vt:i4>21</vt:i4>
      </vt:variant>
      <vt:variant>
        <vt:i4>0</vt:i4>
      </vt:variant>
      <vt:variant>
        <vt:i4>5</vt:i4>
      </vt:variant>
      <vt:variant>
        <vt:lpwstr>mailto:carol.lukins@suffolk.gov.uk</vt:lpwstr>
      </vt:variant>
      <vt:variant>
        <vt:lpwstr/>
      </vt:variant>
      <vt:variant>
        <vt:i4>2621484</vt:i4>
      </vt:variant>
      <vt:variant>
        <vt:i4>18</vt:i4>
      </vt:variant>
      <vt:variant>
        <vt:i4>0</vt:i4>
      </vt:variant>
      <vt:variant>
        <vt:i4>5</vt:i4>
      </vt:variant>
      <vt:variant>
        <vt:lpwstr>http://www.activesuffolk.org/greateastswim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https://www.facebook.com/SCCArchaeologicalService/</vt:lpwstr>
      </vt:variant>
      <vt:variant>
        <vt:lpwstr/>
      </vt:variant>
      <vt:variant>
        <vt:i4>4390990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https://www.instagram.com/sccarchaeology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https://twitter.com/sccarchaeology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http://www.suffolk.gov.uk/ccconsultation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https://www.suffolkrecycling.org.uk/fly-tipping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https://www.cqc.org.uk/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cup missing from Wedgewood set</dc:title>
  <dc:creator>Croot,CM,Christopher,DMJB R</dc:creator>
  <cp:lastModifiedBy>catherine hibbert</cp:lastModifiedBy>
  <cp:revision>6</cp:revision>
  <cp:lastPrinted>2024-07-12T08:49:00Z</cp:lastPrinted>
  <dcterms:created xsi:type="dcterms:W3CDTF">2024-07-10T20:42:00Z</dcterms:created>
  <dcterms:modified xsi:type="dcterms:W3CDTF">2024-07-12T08:55:00Z</dcterms:modified>
</cp:coreProperties>
</file>